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98" w:rsidRDefault="006F0498" w:rsidP="006F0498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-1836420</wp:posOffset>
            </wp:positionH>
            <wp:positionV relativeFrom="paragraph">
              <wp:posOffset>-623570</wp:posOffset>
            </wp:positionV>
            <wp:extent cx="507365" cy="507365"/>
            <wp:effectExtent l="0" t="0" r="6985" b="698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5" w:type="dxa"/>
        <w:tblLayout w:type="fixed"/>
        <w:tblLook w:val="04A0" w:firstRow="1" w:lastRow="0" w:firstColumn="1" w:lastColumn="0" w:noHBand="0" w:noVBand="1"/>
      </w:tblPr>
      <w:tblGrid>
        <w:gridCol w:w="4305"/>
      </w:tblGrid>
      <w:tr w:rsidR="006F0498" w:rsidTr="006F0498">
        <w:trPr>
          <w:trHeight w:val="614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6F0498" w:rsidTr="006F0498">
        <w:trPr>
          <w:trHeight w:val="466"/>
        </w:trPr>
        <w:tc>
          <w:tcPr>
            <w:tcW w:w="4301" w:type="dxa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6F0498" w:rsidTr="006F0498">
        <w:trPr>
          <w:trHeight w:val="623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Ταχ. Δ/νση:</w:t>
            </w:r>
            <w:r>
              <w:rPr>
                <w:sz w:val="24"/>
                <w:szCs w:val="24"/>
              </w:rPr>
              <w:t xml:space="preserve"> Οικισμός Δροσοχωρίου</w:t>
            </w:r>
          </w:p>
          <w:p w:rsidR="006F0498" w:rsidRDefault="006F04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331 00 ΑΜΦΙΣΣΑ</w:t>
            </w:r>
          </w:p>
        </w:tc>
      </w:tr>
    </w:tbl>
    <w:p w:rsidR="006F0498" w:rsidRDefault="006F0498" w:rsidP="006F0498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050DA" w:rsidRDefault="00C050DA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E0466" w:rsidRDefault="006F0498" w:rsidP="00DE0466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33249" w:rsidRDefault="00114F8E" w:rsidP="00DE0466">
      <w:pPr>
        <w:spacing w:before="240"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A2638F">
        <w:rPr>
          <w:rFonts w:asciiTheme="minorHAnsi" w:hAnsiTheme="minorHAnsi"/>
          <w:sz w:val="24"/>
          <w:szCs w:val="24"/>
        </w:rPr>
        <w:t xml:space="preserve"> </w:t>
      </w:r>
      <w:r w:rsidR="00D34217">
        <w:rPr>
          <w:rFonts w:asciiTheme="minorHAnsi" w:hAnsiTheme="minorHAnsi"/>
          <w:sz w:val="24"/>
          <w:szCs w:val="24"/>
        </w:rPr>
        <w:t>19</w:t>
      </w:r>
      <w:r w:rsidRPr="00A2638F">
        <w:rPr>
          <w:rFonts w:asciiTheme="minorHAnsi" w:hAnsiTheme="minorHAnsi"/>
          <w:sz w:val="24"/>
          <w:szCs w:val="24"/>
        </w:rPr>
        <w:t xml:space="preserve"> Ιουλίου</w:t>
      </w:r>
      <w:r w:rsidR="00601364" w:rsidRPr="00A2638F">
        <w:rPr>
          <w:rFonts w:asciiTheme="minorHAnsi" w:hAnsiTheme="minorHAnsi"/>
          <w:sz w:val="24"/>
          <w:szCs w:val="24"/>
        </w:rPr>
        <w:t xml:space="preserve"> 2018</w:t>
      </w:r>
    </w:p>
    <w:p w:rsidR="003E3CA2" w:rsidRDefault="003E3CA2" w:rsidP="00DE0466">
      <w:pPr>
        <w:spacing w:before="240" w:after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133249" w:rsidRDefault="00133249" w:rsidP="003E3CA2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b/>
          <w:sz w:val="24"/>
          <w:szCs w:val="24"/>
        </w:rPr>
      </w:pPr>
      <w:r w:rsidRPr="0018276F">
        <w:rPr>
          <w:rFonts w:asciiTheme="minorHAnsi" w:hAnsiTheme="minorHAnsi"/>
          <w:b/>
          <w:sz w:val="24"/>
          <w:szCs w:val="24"/>
        </w:rPr>
        <w:t>«</w:t>
      </w:r>
      <w:r w:rsidR="00A54EB7">
        <w:rPr>
          <w:rFonts w:asciiTheme="minorHAnsi" w:hAnsiTheme="minorHAnsi"/>
          <w:b/>
          <w:sz w:val="24"/>
          <w:szCs w:val="24"/>
        </w:rPr>
        <w:t>Γενικό Νοσοκομείο Άμφισσας</w:t>
      </w:r>
      <w:r w:rsidR="003E3CA2">
        <w:rPr>
          <w:rFonts w:asciiTheme="minorHAnsi" w:hAnsiTheme="minorHAnsi"/>
          <w:b/>
          <w:sz w:val="24"/>
          <w:szCs w:val="24"/>
        </w:rPr>
        <w:t>-</w:t>
      </w:r>
      <w:r w:rsidR="007B7201">
        <w:rPr>
          <w:rFonts w:asciiTheme="minorHAnsi" w:hAnsiTheme="minorHAnsi"/>
          <w:b/>
          <w:sz w:val="24"/>
          <w:szCs w:val="24"/>
        </w:rPr>
        <w:t>διαγωνισμός για νέο αξονικό τομογράφο</w:t>
      </w:r>
      <w:r w:rsidR="003E3CA2">
        <w:rPr>
          <w:rFonts w:asciiTheme="minorHAnsi" w:hAnsiTheme="minorHAnsi"/>
          <w:b/>
          <w:sz w:val="24"/>
          <w:szCs w:val="24"/>
        </w:rPr>
        <w:t>»</w:t>
      </w:r>
    </w:p>
    <w:p w:rsidR="003E3CA2" w:rsidRDefault="003E3CA2" w:rsidP="003E3CA2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 w:rsidRPr="003E3CA2">
        <w:rPr>
          <w:rFonts w:asciiTheme="minorHAnsi" w:hAnsiTheme="minorHAnsi"/>
          <w:sz w:val="24"/>
          <w:szCs w:val="24"/>
        </w:rPr>
        <w:t>Στην τελική ευθεία η απόκτηση νέου</w:t>
      </w:r>
      <w:r w:rsidR="00AB1479">
        <w:rPr>
          <w:rFonts w:asciiTheme="minorHAnsi" w:hAnsiTheme="minorHAnsi"/>
          <w:sz w:val="24"/>
          <w:szCs w:val="24"/>
        </w:rPr>
        <w:t xml:space="preserve"> </w:t>
      </w:r>
      <w:r w:rsidRPr="003E3CA2">
        <w:rPr>
          <w:rFonts w:asciiTheme="minorHAnsi" w:hAnsiTheme="minorHAnsi"/>
          <w:sz w:val="24"/>
          <w:szCs w:val="24"/>
        </w:rPr>
        <w:t>αξονικού τομογράφου για το Γενικό Νοσοκομείο Άμφισσας με την ανάρτηση του ηλεκτρονικού διαγωνισμού.</w:t>
      </w:r>
      <w:r>
        <w:rPr>
          <w:rFonts w:asciiTheme="minorHAnsi" w:hAnsiTheme="minorHAnsi"/>
          <w:sz w:val="24"/>
          <w:szCs w:val="24"/>
        </w:rPr>
        <w:t xml:space="preserve"> </w:t>
      </w:r>
      <w:r w:rsidR="00AB1479">
        <w:rPr>
          <w:rFonts w:asciiTheme="minorHAnsi" w:hAnsiTheme="minorHAnsi"/>
          <w:sz w:val="24"/>
          <w:szCs w:val="24"/>
        </w:rPr>
        <w:t xml:space="preserve">                  </w:t>
      </w:r>
      <w:r>
        <w:rPr>
          <w:rFonts w:asciiTheme="minorHAnsi" w:hAnsiTheme="minorHAnsi"/>
          <w:sz w:val="24"/>
          <w:szCs w:val="24"/>
        </w:rPr>
        <w:t>Ο προϋπολογισμός της προμήθειας ανέρχεται σε 250.000 €, με έγκριση</w:t>
      </w:r>
      <w:r w:rsidR="001C0A74">
        <w:rPr>
          <w:rFonts w:asciiTheme="minorHAnsi" w:hAnsiTheme="minorHAnsi"/>
          <w:sz w:val="24"/>
          <w:szCs w:val="24"/>
        </w:rPr>
        <w:t xml:space="preserve"> της χρηματοδότησης </w:t>
      </w:r>
      <w:r>
        <w:rPr>
          <w:rFonts w:asciiTheme="minorHAnsi" w:hAnsiTheme="minorHAnsi"/>
          <w:sz w:val="24"/>
          <w:szCs w:val="24"/>
        </w:rPr>
        <w:t xml:space="preserve"> από τον Αναπληρωτή Υπουργό Υγείας από το Πρόγραμμα Δημοσίων Επενδύσεων.</w:t>
      </w:r>
    </w:p>
    <w:p w:rsidR="003E3CA2" w:rsidRDefault="003E3CA2" w:rsidP="003E3CA2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Παράλληλα, βρίσκονται σε εξέλιξη οι διαγω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νισμοί για νέα μηχανήματα, </w:t>
      </w:r>
      <w:r w:rsidR="001C0A74">
        <w:rPr>
          <w:rFonts w:asciiTheme="minorHAnsi" w:hAnsiTheme="minorHAnsi"/>
          <w:sz w:val="24"/>
          <w:szCs w:val="24"/>
        </w:rPr>
        <w:t>το</w:t>
      </w:r>
      <w:r>
        <w:rPr>
          <w:rFonts w:asciiTheme="minorHAnsi" w:hAnsiTheme="minorHAnsi"/>
          <w:sz w:val="24"/>
          <w:szCs w:val="24"/>
        </w:rPr>
        <w:t xml:space="preserve"> Οφθαλμολογικό Χειρουργικό Μικροσκόπιο, Χειρουργική Διαθερμία και Μόνιτορ Εντατικής Παρακολούθησης.</w:t>
      </w:r>
    </w:p>
    <w:p w:rsidR="003E3CA2" w:rsidRDefault="003E3CA2" w:rsidP="003E3CA2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Συνεχίζουμε την προσπάθεια αναβάθμισης του Νοσοκομείου με κατάθεση νέων προτάσεων στο ΕΣΠΑ και στο Πρόγραμμα Δημοσίων Επενδύσεων.</w:t>
      </w:r>
    </w:p>
    <w:p w:rsidR="003E3CA2" w:rsidRDefault="003E3CA2" w:rsidP="003E3CA2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Η Διοικήτρια</w:t>
      </w:r>
    </w:p>
    <w:p w:rsidR="003E3CA2" w:rsidRDefault="003E3CA2" w:rsidP="003E3CA2">
      <w:pPr>
        <w:tabs>
          <w:tab w:val="left" w:pos="709"/>
          <w:tab w:val="left" w:pos="993"/>
          <w:tab w:val="left" w:pos="255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Ευφροσύνη Αυγερινού</w:t>
      </w:r>
    </w:p>
    <w:p w:rsidR="003E3CA2" w:rsidRPr="003E3CA2" w:rsidRDefault="003E3CA2" w:rsidP="003E3CA2">
      <w:pPr>
        <w:tabs>
          <w:tab w:val="left" w:pos="591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5D35B1" w:rsidRPr="005D35B1" w:rsidRDefault="005D35B1" w:rsidP="005D35B1">
      <w:pPr>
        <w:spacing w:after="0" w:line="240" w:lineRule="auto"/>
      </w:pPr>
    </w:p>
    <w:sectPr w:rsidR="005D35B1" w:rsidRPr="005D35B1" w:rsidSect="00280FD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43" w:rsidRDefault="00037043" w:rsidP="0018276F">
      <w:pPr>
        <w:spacing w:after="0" w:line="240" w:lineRule="auto"/>
      </w:pPr>
      <w:r>
        <w:separator/>
      </w:r>
    </w:p>
  </w:endnote>
  <w:endnote w:type="continuationSeparator" w:id="0">
    <w:p w:rsidR="00037043" w:rsidRDefault="00037043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444284"/>
      <w:docPartObj>
        <w:docPartGallery w:val="Page Numbers (Bottom of Page)"/>
        <w:docPartUnique/>
      </w:docPartObj>
    </w:sdtPr>
    <w:sdtEndPr/>
    <w:sdtContent>
      <w:p w:rsidR="00A2638F" w:rsidRDefault="00A2638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01">
          <w:rPr>
            <w:noProof/>
          </w:rPr>
          <w:t>1</w:t>
        </w:r>
        <w:r>
          <w:fldChar w:fldCharType="end"/>
        </w:r>
      </w:p>
    </w:sdtContent>
  </w:sdt>
  <w:p w:rsidR="00A2638F" w:rsidRDefault="00A263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43" w:rsidRDefault="00037043" w:rsidP="0018276F">
      <w:pPr>
        <w:spacing w:after="0" w:line="240" w:lineRule="auto"/>
      </w:pPr>
      <w:r>
        <w:separator/>
      </w:r>
    </w:p>
  </w:footnote>
  <w:footnote w:type="continuationSeparator" w:id="0">
    <w:p w:rsidR="00037043" w:rsidRDefault="00037043" w:rsidP="00182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98"/>
    <w:rsid w:val="00037043"/>
    <w:rsid w:val="0007545F"/>
    <w:rsid w:val="000F723F"/>
    <w:rsid w:val="00114F8E"/>
    <w:rsid w:val="00133249"/>
    <w:rsid w:val="00167AA6"/>
    <w:rsid w:val="0018276F"/>
    <w:rsid w:val="001C0A74"/>
    <w:rsid w:val="001C563B"/>
    <w:rsid w:val="00280FDE"/>
    <w:rsid w:val="00372DD4"/>
    <w:rsid w:val="003A2BE4"/>
    <w:rsid w:val="003E00B1"/>
    <w:rsid w:val="003E3CA2"/>
    <w:rsid w:val="004E3D41"/>
    <w:rsid w:val="00507C2D"/>
    <w:rsid w:val="00515472"/>
    <w:rsid w:val="00556A7E"/>
    <w:rsid w:val="005D35B1"/>
    <w:rsid w:val="00601364"/>
    <w:rsid w:val="006C4561"/>
    <w:rsid w:val="006F0498"/>
    <w:rsid w:val="00715DF9"/>
    <w:rsid w:val="00750379"/>
    <w:rsid w:val="0075198E"/>
    <w:rsid w:val="007B7201"/>
    <w:rsid w:val="0087390B"/>
    <w:rsid w:val="008C39B3"/>
    <w:rsid w:val="008D2D50"/>
    <w:rsid w:val="009A0C71"/>
    <w:rsid w:val="009F2AC5"/>
    <w:rsid w:val="00A2638F"/>
    <w:rsid w:val="00A54EB7"/>
    <w:rsid w:val="00AB1479"/>
    <w:rsid w:val="00AB4FA5"/>
    <w:rsid w:val="00B14176"/>
    <w:rsid w:val="00B364F3"/>
    <w:rsid w:val="00B93F2A"/>
    <w:rsid w:val="00BE3832"/>
    <w:rsid w:val="00C050DA"/>
    <w:rsid w:val="00C16EFF"/>
    <w:rsid w:val="00CF5413"/>
    <w:rsid w:val="00D34217"/>
    <w:rsid w:val="00D5069C"/>
    <w:rsid w:val="00DE0466"/>
    <w:rsid w:val="00EC6906"/>
    <w:rsid w:val="00EE1426"/>
    <w:rsid w:val="00F35ABB"/>
    <w:rsid w:val="00F766ED"/>
    <w:rsid w:val="00FD2316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3BF23-1DC2-4FA9-8FC8-9E642C4F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6A66-DF7A-46FF-99B0-5048D27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</cp:lastModifiedBy>
  <cp:revision>2</cp:revision>
  <cp:lastPrinted>2018-06-29T15:44:00Z</cp:lastPrinted>
  <dcterms:created xsi:type="dcterms:W3CDTF">2018-07-20T10:28:00Z</dcterms:created>
  <dcterms:modified xsi:type="dcterms:W3CDTF">2018-07-20T10:28:00Z</dcterms:modified>
</cp:coreProperties>
</file>