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3C27" w:rsidRPr="00525912" w:rsidRDefault="009A3C27" w:rsidP="003E5689">
      <w:pPr>
        <w:spacing w:before="100" w:beforeAutospacing="1" w:after="100" w:afterAutospacing="1" w:line="240" w:lineRule="auto"/>
        <w:jc w:val="center"/>
        <w:outlineLvl w:val="0"/>
        <w:rPr>
          <w:rFonts w:ascii="Arial" w:eastAsia="Times New Roman" w:hAnsi="Arial" w:cs="Arial"/>
          <w:b/>
          <w:bCs/>
          <w:kern w:val="36"/>
          <w:sz w:val="24"/>
          <w:szCs w:val="24"/>
          <w:lang w:eastAsia="el-GR"/>
        </w:rPr>
      </w:pPr>
      <w:r w:rsidRPr="00525912">
        <w:rPr>
          <w:rFonts w:ascii="Arial" w:eastAsia="Times New Roman" w:hAnsi="Arial" w:cs="Arial"/>
          <w:b/>
          <w:bCs/>
          <w:kern w:val="36"/>
          <w:sz w:val="24"/>
          <w:szCs w:val="24"/>
          <w:lang w:eastAsia="el-GR"/>
        </w:rPr>
        <w:t>Ορισμοί κρούσματος COVID-19 και «επαφών» κρούσματος COVID-19</w:t>
      </w:r>
    </w:p>
    <w:p w:rsidR="003E5689" w:rsidRPr="00525912" w:rsidRDefault="003E5689" w:rsidP="00AB59D3">
      <w:pPr>
        <w:spacing w:after="0" w:line="220" w:lineRule="exact"/>
        <w:jc w:val="both"/>
        <w:rPr>
          <w:rFonts w:ascii="Arial" w:eastAsia="Times New Roman" w:hAnsi="Arial" w:cs="Arial"/>
          <w:bCs/>
          <w:kern w:val="36"/>
          <w:sz w:val="24"/>
          <w:szCs w:val="24"/>
          <w:lang w:eastAsia="el-GR"/>
        </w:rPr>
      </w:pPr>
      <w:r w:rsidRPr="00525912">
        <w:rPr>
          <w:rFonts w:ascii="Arial" w:eastAsia="Times New Roman" w:hAnsi="Arial" w:cs="Arial"/>
          <w:sz w:val="24"/>
          <w:szCs w:val="24"/>
          <w:lang w:eastAsia="el-GR"/>
        </w:rPr>
        <w:t xml:space="preserve">Η Επιτροπή Νοσοκομειακών Λοιμώξεων Γ.Ν. Άμφισσας σας γνωστοποιεί  τον επικαιροποιημένο ορισμό </w:t>
      </w:r>
      <w:r w:rsidRPr="00525912">
        <w:rPr>
          <w:rFonts w:ascii="Arial" w:eastAsia="Times New Roman" w:hAnsi="Arial" w:cs="Arial"/>
          <w:bCs/>
          <w:kern w:val="36"/>
          <w:sz w:val="24"/>
          <w:szCs w:val="24"/>
          <w:lang w:eastAsia="el-GR"/>
        </w:rPr>
        <w:t xml:space="preserve">κρούσματος COVID-19 και «επαφών» κρούσματος COVID-19 σύμφωνα με τις οδηγίες του ΕΟΔΥ και του </w:t>
      </w:r>
      <w:r w:rsidRPr="00525912">
        <w:rPr>
          <w:rFonts w:ascii="Arial" w:eastAsia="Times New Roman" w:hAnsi="Arial" w:cs="Arial"/>
          <w:bCs/>
          <w:kern w:val="36"/>
          <w:sz w:val="24"/>
          <w:szCs w:val="24"/>
          <w:lang w:val="en-US" w:eastAsia="el-GR"/>
        </w:rPr>
        <w:t>ECDC</w:t>
      </w:r>
      <w:r w:rsidRPr="00525912">
        <w:rPr>
          <w:rFonts w:ascii="Arial" w:eastAsia="Times New Roman" w:hAnsi="Arial" w:cs="Arial"/>
          <w:bCs/>
          <w:kern w:val="36"/>
          <w:sz w:val="24"/>
          <w:szCs w:val="24"/>
          <w:lang w:eastAsia="el-GR"/>
        </w:rPr>
        <w:t xml:space="preserve">. </w:t>
      </w:r>
      <w:r w:rsidRPr="00525912">
        <w:rPr>
          <w:rFonts w:ascii="Arial" w:eastAsia="Times New Roman" w:hAnsi="Arial" w:cs="Arial"/>
          <w:bCs/>
          <w:kern w:val="36"/>
          <w:sz w:val="24"/>
          <w:szCs w:val="24"/>
          <w:lang w:eastAsia="el-GR"/>
        </w:rPr>
        <w:tab/>
      </w:r>
      <w:r w:rsidRPr="00525912">
        <w:rPr>
          <w:rFonts w:ascii="Arial" w:eastAsia="Times New Roman" w:hAnsi="Arial" w:cs="Arial"/>
          <w:bCs/>
          <w:kern w:val="36"/>
          <w:sz w:val="24"/>
          <w:szCs w:val="24"/>
          <w:lang w:eastAsia="el-GR"/>
        </w:rPr>
        <w:tab/>
      </w:r>
      <w:r w:rsidRPr="00525912">
        <w:rPr>
          <w:rFonts w:ascii="Arial" w:eastAsia="Times New Roman" w:hAnsi="Arial" w:cs="Arial"/>
          <w:bCs/>
          <w:kern w:val="36"/>
          <w:sz w:val="24"/>
          <w:szCs w:val="24"/>
          <w:lang w:eastAsia="el-GR"/>
        </w:rPr>
        <w:tab/>
      </w:r>
      <w:r w:rsidRPr="00525912">
        <w:rPr>
          <w:rFonts w:ascii="Arial" w:eastAsia="Times New Roman" w:hAnsi="Arial" w:cs="Arial"/>
          <w:bCs/>
          <w:kern w:val="36"/>
          <w:sz w:val="24"/>
          <w:szCs w:val="24"/>
          <w:lang w:eastAsia="el-GR"/>
        </w:rPr>
        <w:tab/>
      </w:r>
      <w:r w:rsidRPr="00525912">
        <w:rPr>
          <w:rFonts w:ascii="Arial" w:eastAsia="Times New Roman" w:hAnsi="Arial" w:cs="Arial"/>
          <w:bCs/>
          <w:kern w:val="36"/>
          <w:sz w:val="24"/>
          <w:szCs w:val="24"/>
          <w:lang w:eastAsia="el-GR"/>
        </w:rPr>
        <w:tab/>
      </w:r>
      <w:r w:rsidRPr="00525912">
        <w:rPr>
          <w:rFonts w:ascii="Arial" w:eastAsia="Times New Roman" w:hAnsi="Arial" w:cs="Arial"/>
          <w:bCs/>
          <w:kern w:val="36"/>
          <w:sz w:val="24"/>
          <w:szCs w:val="24"/>
          <w:lang w:eastAsia="el-GR"/>
        </w:rPr>
        <w:tab/>
      </w:r>
      <w:r w:rsidRPr="00525912">
        <w:rPr>
          <w:rFonts w:ascii="Arial" w:eastAsia="Times New Roman" w:hAnsi="Arial" w:cs="Arial"/>
          <w:bCs/>
          <w:kern w:val="36"/>
          <w:sz w:val="24"/>
          <w:szCs w:val="24"/>
          <w:lang w:eastAsia="el-GR"/>
        </w:rPr>
        <w:tab/>
      </w:r>
      <w:r w:rsidRPr="00525912">
        <w:rPr>
          <w:rFonts w:ascii="Arial" w:eastAsia="Times New Roman" w:hAnsi="Arial" w:cs="Arial"/>
          <w:bCs/>
          <w:kern w:val="36"/>
          <w:sz w:val="24"/>
          <w:szCs w:val="24"/>
          <w:lang w:eastAsia="el-GR"/>
        </w:rPr>
        <w:tab/>
      </w:r>
    </w:p>
    <w:p w:rsidR="009A3C27" w:rsidRPr="00525912" w:rsidRDefault="003E5689" w:rsidP="00525912">
      <w:pPr>
        <w:spacing w:after="0" w:line="220" w:lineRule="exact"/>
        <w:ind w:left="6480"/>
        <w:rPr>
          <w:rFonts w:ascii="Arial" w:eastAsia="Times New Roman" w:hAnsi="Arial" w:cs="Arial"/>
          <w:sz w:val="24"/>
          <w:szCs w:val="24"/>
          <w:lang w:eastAsia="el-GR"/>
        </w:rPr>
      </w:pPr>
      <w:r w:rsidRPr="00525912">
        <w:rPr>
          <w:rFonts w:ascii="Arial" w:eastAsia="Times New Roman" w:hAnsi="Arial" w:cs="Arial"/>
          <w:b/>
          <w:bCs/>
          <w:kern w:val="36"/>
          <w:sz w:val="24"/>
          <w:szCs w:val="24"/>
          <w:lang w:eastAsia="el-GR"/>
        </w:rPr>
        <w:t>24/08/2020</w:t>
      </w:r>
    </w:p>
    <w:p w:rsidR="009A3C27" w:rsidRPr="00525912" w:rsidRDefault="009A3C27" w:rsidP="00AB59D3">
      <w:pPr>
        <w:spacing w:after="0" w:line="220" w:lineRule="exact"/>
        <w:rPr>
          <w:rFonts w:ascii="Arial" w:eastAsia="Times New Roman" w:hAnsi="Arial" w:cs="Arial"/>
          <w:sz w:val="24"/>
          <w:szCs w:val="24"/>
          <w:lang w:eastAsia="el-GR"/>
        </w:rPr>
      </w:pPr>
    </w:p>
    <w:p w:rsidR="009A3C27" w:rsidRPr="00525912" w:rsidRDefault="009A3C27" w:rsidP="00AB59D3">
      <w:pPr>
        <w:spacing w:after="0" w:line="200" w:lineRule="exact"/>
        <w:jc w:val="both"/>
        <w:rPr>
          <w:rFonts w:ascii="Arial" w:eastAsia="Times New Roman" w:hAnsi="Arial" w:cs="Arial"/>
          <w:sz w:val="24"/>
          <w:szCs w:val="24"/>
          <w:lang w:eastAsia="el-GR"/>
        </w:rPr>
      </w:pPr>
      <w:r w:rsidRPr="00525912">
        <w:rPr>
          <w:rFonts w:ascii="Arial" w:eastAsia="Times New Roman" w:hAnsi="Arial" w:cs="Arial"/>
          <w:b/>
          <w:bCs/>
          <w:sz w:val="24"/>
          <w:szCs w:val="24"/>
          <w:lang w:eastAsia="el-GR"/>
        </w:rPr>
        <w:t>Κλινικά κριτήρια</w:t>
      </w:r>
    </w:p>
    <w:p w:rsidR="009A3C27" w:rsidRPr="00525912" w:rsidRDefault="009A3C27" w:rsidP="00AB59D3">
      <w:pPr>
        <w:spacing w:before="100" w:beforeAutospacing="1" w:after="100" w:afterAutospacing="1" w:line="200" w:lineRule="exact"/>
        <w:jc w:val="both"/>
        <w:rPr>
          <w:rFonts w:ascii="Arial" w:eastAsia="Times New Roman" w:hAnsi="Arial" w:cs="Arial"/>
          <w:sz w:val="24"/>
          <w:szCs w:val="24"/>
          <w:lang w:eastAsia="el-GR"/>
        </w:rPr>
      </w:pPr>
      <w:r w:rsidRPr="00525912">
        <w:rPr>
          <w:rFonts w:ascii="Arial" w:eastAsia="Times New Roman" w:hAnsi="Arial" w:cs="Arial"/>
          <w:sz w:val="24"/>
          <w:szCs w:val="24"/>
          <w:lang w:eastAsia="el-GR"/>
        </w:rPr>
        <w:t>Ασθενής με ένα τουλάχιστον από τα κατωτέρω συμπτώματα [1]:</w:t>
      </w:r>
    </w:p>
    <w:p w:rsidR="009A3C27" w:rsidRPr="00525912" w:rsidRDefault="009A3C27" w:rsidP="00AB59D3">
      <w:pPr>
        <w:numPr>
          <w:ilvl w:val="0"/>
          <w:numId w:val="1"/>
        </w:numPr>
        <w:spacing w:before="100" w:beforeAutospacing="1" w:after="100" w:afterAutospacing="1" w:line="200" w:lineRule="exact"/>
        <w:jc w:val="both"/>
        <w:rPr>
          <w:rFonts w:ascii="Arial" w:eastAsia="Times New Roman" w:hAnsi="Arial" w:cs="Arial"/>
          <w:sz w:val="24"/>
          <w:szCs w:val="24"/>
          <w:lang w:eastAsia="el-GR"/>
        </w:rPr>
      </w:pPr>
      <w:r w:rsidRPr="00525912">
        <w:rPr>
          <w:rFonts w:ascii="Arial" w:eastAsia="Times New Roman" w:hAnsi="Arial" w:cs="Arial"/>
          <w:sz w:val="24"/>
          <w:szCs w:val="24"/>
          <w:lang w:eastAsia="el-GR"/>
        </w:rPr>
        <w:t>βήχας</w:t>
      </w:r>
    </w:p>
    <w:p w:rsidR="009A3C27" w:rsidRPr="00525912" w:rsidRDefault="009A3C27" w:rsidP="00AB59D3">
      <w:pPr>
        <w:numPr>
          <w:ilvl w:val="0"/>
          <w:numId w:val="1"/>
        </w:numPr>
        <w:spacing w:before="100" w:beforeAutospacing="1" w:after="100" w:afterAutospacing="1" w:line="200" w:lineRule="exact"/>
        <w:jc w:val="both"/>
        <w:rPr>
          <w:rFonts w:ascii="Arial" w:eastAsia="Times New Roman" w:hAnsi="Arial" w:cs="Arial"/>
          <w:sz w:val="24"/>
          <w:szCs w:val="24"/>
          <w:lang w:eastAsia="el-GR"/>
        </w:rPr>
      </w:pPr>
      <w:r w:rsidRPr="00525912">
        <w:rPr>
          <w:rFonts w:ascii="Arial" w:eastAsia="Times New Roman" w:hAnsi="Arial" w:cs="Arial"/>
          <w:sz w:val="24"/>
          <w:szCs w:val="24"/>
          <w:lang w:eastAsia="el-GR"/>
        </w:rPr>
        <w:t>πυρετός</w:t>
      </w:r>
    </w:p>
    <w:p w:rsidR="009A3C27" w:rsidRPr="00525912" w:rsidRDefault="009A3C27" w:rsidP="00AB59D3">
      <w:pPr>
        <w:numPr>
          <w:ilvl w:val="0"/>
          <w:numId w:val="1"/>
        </w:numPr>
        <w:spacing w:before="100" w:beforeAutospacing="1" w:after="100" w:afterAutospacing="1" w:line="200" w:lineRule="exact"/>
        <w:jc w:val="both"/>
        <w:rPr>
          <w:rFonts w:ascii="Arial" w:eastAsia="Times New Roman" w:hAnsi="Arial" w:cs="Arial"/>
          <w:sz w:val="24"/>
          <w:szCs w:val="24"/>
          <w:lang w:eastAsia="el-GR"/>
        </w:rPr>
      </w:pPr>
      <w:r w:rsidRPr="00525912">
        <w:rPr>
          <w:rFonts w:ascii="Arial" w:eastAsia="Times New Roman" w:hAnsi="Arial" w:cs="Arial"/>
          <w:sz w:val="24"/>
          <w:szCs w:val="24"/>
          <w:lang w:eastAsia="el-GR"/>
        </w:rPr>
        <w:t>δύσπνοια</w:t>
      </w:r>
    </w:p>
    <w:p w:rsidR="009A3C27" w:rsidRPr="00525912" w:rsidRDefault="009A3C27" w:rsidP="00AB59D3">
      <w:pPr>
        <w:numPr>
          <w:ilvl w:val="0"/>
          <w:numId w:val="1"/>
        </w:numPr>
        <w:spacing w:before="100" w:beforeAutospacing="1" w:after="100" w:afterAutospacing="1" w:line="200" w:lineRule="exact"/>
        <w:jc w:val="both"/>
        <w:rPr>
          <w:rFonts w:ascii="Arial" w:eastAsia="Times New Roman" w:hAnsi="Arial" w:cs="Arial"/>
          <w:sz w:val="24"/>
          <w:szCs w:val="24"/>
          <w:lang w:eastAsia="el-GR"/>
        </w:rPr>
      </w:pPr>
      <w:r w:rsidRPr="00525912">
        <w:rPr>
          <w:rFonts w:ascii="Arial" w:eastAsia="Times New Roman" w:hAnsi="Arial" w:cs="Arial"/>
          <w:sz w:val="24"/>
          <w:szCs w:val="24"/>
          <w:lang w:eastAsia="el-GR"/>
        </w:rPr>
        <w:t xml:space="preserve">αιφνίδια εκδήλωση ανοσμίας, </w:t>
      </w:r>
      <w:proofErr w:type="spellStart"/>
      <w:r w:rsidRPr="00525912">
        <w:rPr>
          <w:rFonts w:ascii="Arial" w:eastAsia="Times New Roman" w:hAnsi="Arial" w:cs="Arial"/>
          <w:sz w:val="24"/>
          <w:szCs w:val="24"/>
          <w:lang w:eastAsia="el-GR"/>
        </w:rPr>
        <w:t>αγευσίας</w:t>
      </w:r>
      <w:proofErr w:type="spellEnd"/>
      <w:r w:rsidRPr="00525912">
        <w:rPr>
          <w:rFonts w:ascii="Arial" w:eastAsia="Times New Roman" w:hAnsi="Arial" w:cs="Arial"/>
          <w:sz w:val="24"/>
          <w:szCs w:val="24"/>
          <w:lang w:eastAsia="el-GR"/>
        </w:rPr>
        <w:t xml:space="preserve"> ή </w:t>
      </w:r>
      <w:proofErr w:type="spellStart"/>
      <w:r w:rsidRPr="00525912">
        <w:rPr>
          <w:rFonts w:ascii="Arial" w:eastAsia="Times New Roman" w:hAnsi="Arial" w:cs="Arial"/>
          <w:sz w:val="24"/>
          <w:szCs w:val="24"/>
          <w:lang w:eastAsia="el-GR"/>
        </w:rPr>
        <w:t>δυσγευσίας</w:t>
      </w:r>
      <w:proofErr w:type="spellEnd"/>
    </w:p>
    <w:p w:rsidR="009A3C27" w:rsidRPr="00525912" w:rsidRDefault="009A3C27" w:rsidP="00AB59D3">
      <w:pPr>
        <w:spacing w:before="100" w:beforeAutospacing="1" w:after="100" w:afterAutospacing="1" w:line="200" w:lineRule="exact"/>
        <w:jc w:val="both"/>
        <w:rPr>
          <w:rFonts w:ascii="Arial" w:eastAsia="Times New Roman" w:hAnsi="Arial" w:cs="Arial"/>
          <w:sz w:val="24"/>
          <w:szCs w:val="24"/>
          <w:lang w:eastAsia="el-GR"/>
        </w:rPr>
      </w:pPr>
      <w:r w:rsidRPr="00525912">
        <w:rPr>
          <w:rFonts w:ascii="Arial" w:eastAsia="Times New Roman" w:hAnsi="Arial" w:cs="Arial"/>
          <w:b/>
          <w:bCs/>
          <w:sz w:val="24"/>
          <w:szCs w:val="24"/>
          <w:lang w:eastAsia="el-GR"/>
        </w:rPr>
        <w:t>Απεικονιστικά διαγνωστικά κριτήρια</w:t>
      </w:r>
    </w:p>
    <w:p w:rsidR="009A3C27" w:rsidRPr="00525912" w:rsidRDefault="009A3C27" w:rsidP="00AB59D3">
      <w:pPr>
        <w:spacing w:before="100" w:beforeAutospacing="1" w:after="100" w:afterAutospacing="1" w:line="200" w:lineRule="exact"/>
        <w:jc w:val="both"/>
        <w:rPr>
          <w:rFonts w:ascii="Arial" w:eastAsia="Times New Roman" w:hAnsi="Arial" w:cs="Arial"/>
          <w:sz w:val="24"/>
          <w:szCs w:val="24"/>
          <w:lang w:eastAsia="el-GR"/>
        </w:rPr>
      </w:pPr>
      <w:r w:rsidRPr="00525912">
        <w:rPr>
          <w:rFonts w:ascii="Arial" w:eastAsia="Times New Roman" w:hAnsi="Arial" w:cs="Arial"/>
          <w:sz w:val="24"/>
          <w:szCs w:val="24"/>
          <w:lang w:eastAsia="el-GR"/>
        </w:rPr>
        <w:t>Ακτινολογικά ευρήματα συμβατά με COVID-19</w:t>
      </w:r>
    </w:p>
    <w:p w:rsidR="009A3C27" w:rsidRPr="00525912" w:rsidRDefault="009A3C27" w:rsidP="00AB59D3">
      <w:pPr>
        <w:spacing w:before="100" w:beforeAutospacing="1" w:after="100" w:afterAutospacing="1" w:line="200" w:lineRule="exact"/>
        <w:jc w:val="both"/>
        <w:rPr>
          <w:rFonts w:ascii="Arial" w:eastAsia="Times New Roman" w:hAnsi="Arial" w:cs="Arial"/>
          <w:sz w:val="24"/>
          <w:szCs w:val="24"/>
          <w:lang w:eastAsia="el-GR"/>
        </w:rPr>
      </w:pPr>
      <w:r w:rsidRPr="00525912">
        <w:rPr>
          <w:rFonts w:ascii="Arial" w:eastAsia="Times New Roman" w:hAnsi="Arial" w:cs="Arial"/>
          <w:b/>
          <w:bCs/>
          <w:sz w:val="24"/>
          <w:szCs w:val="24"/>
          <w:lang w:eastAsia="el-GR"/>
        </w:rPr>
        <w:t>Εργαστηριακά κριτήρια</w:t>
      </w:r>
    </w:p>
    <w:p w:rsidR="009A3C27" w:rsidRPr="00525912" w:rsidRDefault="009A3C27" w:rsidP="00AB59D3">
      <w:pPr>
        <w:spacing w:before="100" w:beforeAutospacing="1" w:after="100" w:afterAutospacing="1" w:line="200" w:lineRule="exact"/>
        <w:jc w:val="both"/>
        <w:rPr>
          <w:rFonts w:ascii="Arial" w:eastAsia="Times New Roman" w:hAnsi="Arial" w:cs="Arial"/>
          <w:sz w:val="24"/>
          <w:szCs w:val="24"/>
          <w:lang w:eastAsia="el-GR"/>
        </w:rPr>
      </w:pPr>
      <w:r w:rsidRPr="00525912">
        <w:rPr>
          <w:rFonts w:ascii="Arial" w:eastAsia="Times New Roman" w:hAnsi="Arial" w:cs="Arial"/>
          <w:sz w:val="24"/>
          <w:szCs w:val="24"/>
          <w:lang w:eastAsia="el-GR"/>
        </w:rPr>
        <w:t xml:space="preserve">Ανίχνευση </w:t>
      </w:r>
      <w:proofErr w:type="spellStart"/>
      <w:r w:rsidRPr="00525912">
        <w:rPr>
          <w:rFonts w:ascii="Arial" w:eastAsia="Times New Roman" w:hAnsi="Arial" w:cs="Arial"/>
          <w:sz w:val="24"/>
          <w:szCs w:val="24"/>
          <w:lang w:eastAsia="el-GR"/>
        </w:rPr>
        <w:t>νουκλεϊκού</w:t>
      </w:r>
      <w:proofErr w:type="spellEnd"/>
      <w:r w:rsidRPr="00525912">
        <w:rPr>
          <w:rFonts w:ascii="Arial" w:eastAsia="Times New Roman" w:hAnsi="Arial" w:cs="Arial"/>
          <w:sz w:val="24"/>
          <w:szCs w:val="24"/>
          <w:lang w:eastAsia="el-GR"/>
        </w:rPr>
        <w:t xml:space="preserve"> οξέος SARS-CoV-2 σε κλινικό δείγμα</w:t>
      </w:r>
    </w:p>
    <w:p w:rsidR="009A3C27" w:rsidRPr="00525912" w:rsidRDefault="009A3C27" w:rsidP="00AB59D3">
      <w:pPr>
        <w:spacing w:before="100" w:beforeAutospacing="1" w:after="100" w:afterAutospacing="1" w:line="200" w:lineRule="exact"/>
        <w:jc w:val="both"/>
        <w:rPr>
          <w:rFonts w:ascii="Arial" w:eastAsia="Times New Roman" w:hAnsi="Arial" w:cs="Arial"/>
          <w:sz w:val="24"/>
          <w:szCs w:val="24"/>
          <w:lang w:eastAsia="el-GR"/>
        </w:rPr>
      </w:pPr>
      <w:r w:rsidRPr="00525912">
        <w:rPr>
          <w:rFonts w:ascii="Arial" w:eastAsia="Times New Roman" w:hAnsi="Arial" w:cs="Arial"/>
          <w:b/>
          <w:bCs/>
          <w:sz w:val="24"/>
          <w:szCs w:val="24"/>
          <w:lang w:eastAsia="el-GR"/>
        </w:rPr>
        <w:t>Επιδημιολογικά κριτήρια</w:t>
      </w:r>
    </w:p>
    <w:p w:rsidR="009A3C27" w:rsidRPr="00525912" w:rsidRDefault="009A3C27" w:rsidP="00AB59D3">
      <w:pPr>
        <w:spacing w:before="100" w:beforeAutospacing="1" w:after="100" w:afterAutospacing="1" w:line="200" w:lineRule="exact"/>
        <w:jc w:val="both"/>
        <w:rPr>
          <w:rFonts w:ascii="Arial" w:eastAsia="Times New Roman" w:hAnsi="Arial" w:cs="Arial"/>
          <w:sz w:val="24"/>
          <w:szCs w:val="24"/>
          <w:lang w:eastAsia="el-GR"/>
        </w:rPr>
      </w:pPr>
      <w:r w:rsidRPr="00525912">
        <w:rPr>
          <w:rFonts w:ascii="Arial" w:eastAsia="Times New Roman" w:hAnsi="Arial" w:cs="Arial"/>
          <w:sz w:val="24"/>
          <w:szCs w:val="24"/>
          <w:lang w:eastAsia="el-GR"/>
        </w:rPr>
        <w:t>Τουλάχιστον ένα από τα κατωτέρω επιδημιολογικά κριτήρια:</w:t>
      </w:r>
    </w:p>
    <w:p w:rsidR="009A3C27" w:rsidRPr="00525912" w:rsidRDefault="009A3C27" w:rsidP="00AB59D3">
      <w:pPr>
        <w:numPr>
          <w:ilvl w:val="0"/>
          <w:numId w:val="2"/>
        </w:numPr>
        <w:spacing w:before="100" w:beforeAutospacing="1" w:after="100" w:afterAutospacing="1" w:line="200" w:lineRule="exact"/>
        <w:jc w:val="both"/>
        <w:rPr>
          <w:rFonts w:ascii="Arial" w:eastAsia="Times New Roman" w:hAnsi="Arial" w:cs="Arial"/>
          <w:sz w:val="24"/>
          <w:szCs w:val="24"/>
          <w:lang w:eastAsia="el-GR"/>
        </w:rPr>
      </w:pPr>
      <w:r w:rsidRPr="00525912">
        <w:rPr>
          <w:rFonts w:ascii="Arial" w:eastAsia="Times New Roman" w:hAnsi="Arial" w:cs="Arial"/>
          <w:sz w:val="24"/>
          <w:szCs w:val="24"/>
          <w:lang w:eastAsia="el-GR"/>
        </w:rPr>
        <w:t>στενή επαφή [2] με επιβεβαιωμένο κρούσμα COVID-19 εντός 14 ημερών πριν την έναρξη συμπτωμάτων</w:t>
      </w:r>
    </w:p>
    <w:p w:rsidR="009A3C27" w:rsidRPr="00525912" w:rsidRDefault="009A3C27" w:rsidP="00AB59D3">
      <w:pPr>
        <w:numPr>
          <w:ilvl w:val="0"/>
          <w:numId w:val="2"/>
        </w:numPr>
        <w:spacing w:before="100" w:beforeAutospacing="1" w:after="100" w:afterAutospacing="1" w:line="200" w:lineRule="exact"/>
        <w:jc w:val="both"/>
        <w:rPr>
          <w:rFonts w:ascii="Arial" w:eastAsia="Times New Roman" w:hAnsi="Arial" w:cs="Arial"/>
          <w:sz w:val="24"/>
          <w:szCs w:val="24"/>
          <w:lang w:eastAsia="el-GR"/>
        </w:rPr>
      </w:pPr>
      <w:r w:rsidRPr="00525912">
        <w:rPr>
          <w:rFonts w:ascii="Arial" w:eastAsia="Times New Roman" w:hAnsi="Arial" w:cs="Arial"/>
          <w:sz w:val="24"/>
          <w:szCs w:val="24"/>
          <w:lang w:eastAsia="el-GR"/>
        </w:rPr>
        <w:t>φιλοξενούμενοι ή προσωπικό δομών στις οποίες φιλοξενούνται ευάλωτα άτομα και έχει επιβεβαιωθεί συνεχιζόμενη μετάδοσηCOVID-19</w:t>
      </w:r>
    </w:p>
    <w:p w:rsidR="009A3C27" w:rsidRPr="00525912" w:rsidRDefault="009A3C27" w:rsidP="00AB59D3">
      <w:pPr>
        <w:spacing w:before="100" w:beforeAutospacing="1" w:after="100" w:afterAutospacing="1" w:line="200" w:lineRule="exact"/>
        <w:jc w:val="both"/>
        <w:rPr>
          <w:rFonts w:ascii="Arial" w:eastAsia="Times New Roman" w:hAnsi="Arial" w:cs="Arial"/>
          <w:sz w:val="24"/>
          <w:szCs w:val="24"/>
          <w:lang w:eastAsia="el-GR"/>
        </w:rPr>
      </w:pPr>
      <w:r w:rsidRPr="00525912">
        <w:rPr>
          <w:rFonts w:ascii="Arial" w:eastAsia="Times New Roman" w:hAnsi="Arial" w:cs="Arial"/>
          <w:b/>
          <w:bCs/>
          <w:sz w:val="24"/>
          <w:szCs w:val="24"/>
          <w:lang w:eastAsia="el-GR"/>
        </w:rPr>
        <w:t>Ταξινόμηση κρουσμάτων</w:t>
      </w:r>
    </w:p>
    <w:p w:rsidR="009A3C27" w:rsidRPr="00525912" w:rsidRDefault="009A3C27" w:rsidP="00925FA8">
      <w:pPr>
        <w:spacing w:before="100" w:beforeAutospacing="1" w:after="100" w:afterAutospacing="1" w:line="200" w:lineRule="exact"/>
        <w:rPr>
          <w:rFonts w:ascii="Arial" w:eastAsia="Times New Roman" w:hAnsi="Arial" w:cs="Arial"/>
          <w:sz w:val="24"/>
          <w:szCs w:val="24"/>
          <w:lang w:eastAsia="el-GR"/>
        </w:rPr>
      </w:pPr>
      <w:r w:rsidRPr="00525912">
        <w:rPr>
          <w:rFonts w:ascii="Arial" w:eastAsia="Times New Roman" w:hAnsi="Arial" w:cs="Arial"/>
          <w:b/>
          <w:bCs/>
          <w:sz w:val="24"/>
          <w:szCs w:val="24"/>
          <w:lang w:eastAsia="el-GR"/>
        </w:rPr>
        <w:t>Ενδεχόμενο κρούσμα:</w:t>
      </w:r>
      <w:r w:rsidRPr="00525912">
        <w:rPr>
          <w:rFonts w:ascii="Arial" w:eastAsia="Times New Roman" w:hAnsi="Arial" w:cs="Arial"/>
          <w:sz w:val="24"/>
          <w:szCs w:val="24"/>
          <w:lang w:eastAsia="el-GR"/>
        </w:rPr>
        <w:br/>
        <w:t>Ασθενής που πληροί τα κλινικά κριτήρια</w:t>
      </w:r>
    </w:p>
    <w:p w:rsidR="009A3C27" w:rsidRPr="00525912" w:rsidRDefault="009A3C27" w:rsidP="00AB59D3">
      <w:pPr>
        <w:spacing w:before="100" w:beforeAutospacing="1" w:after="100" w:afterAutospacing="1" w:line="200" w:lineRule="exact"/>
        <w:rPr>
          <w:rFonts w:ascii="Arial" w:eastAsia="Times New Roman" w:hAnsi="Arial" w:cs="Arial"/>
          <w:sz w:val="24"/>
          <w:szCs w:val="24"/>
          <w:lang w:eastAsia="el-GR"/>
        </w:rPr>
      </w:pPr>
      <w:r w:rsidRPr="00525912">
        <w:rPr>
          <w:rFonts w:ascii="Arial" w:eastAsia="Times New Roman" w:hAnsi="Arial" w:cs="Arial"/>
          <w:b/>
          <w:bCs/>
          <w:sz w:val="24"/>
          <w:szCs w:val="24"/>
          <w:lang w:eastAsia="el-GR"/>
        </w:rPr>
        <w:t>Πιθανό κρούσμα:  </w:t>
      </w:r>
      <w:r w:rsidRPr="00525912">
        <w:rPr>
          <w:rFonts w:ascii="Arial" w:eastAsia="Times New Roman" w:hAnsi="Arial" w:cs="Arial"/>
          <w:sz w:val="24"/>
          <w:szCs w:val="24"/>
          <w:lang w:eastAsia="el-GR"/>
        </w:rPr>
        <w:br/>
        <w:t>Ασθενής που πληροί τα κλινικά κριτήρια και ένα επιδημιολογικό κριτήριο</w:t>
      </w:r>
      <w:r w:rsidRPr="00525912">
        <w:rPr>
          <w:rFonts w:ascii="Arial" w:eastAsia="Times New Roman" w:hAnsi="Arial" w:cs="Arial"/>
          <w:sz w:val="24"/>
          <w:szCs w:val="24"/>
          <w:lang w:eastAsia="el-GR"/>
        </w:rPr>
        <w:br/>
        <w:t>ή</w:t>
      </w:r>
      <w:r w:rsidRPr="00525912">
        <w:rPr>
          <w:rFonts w:ascii="Arial" w:eastAsia="Times New Roman" w:hAnsi="Arial" w:cs="Arial"/>
          <w:sz w:val="24"/>
          <w:szCs w:val="24"/>
          <w:lang w:eastAsia="el-GR"/>
        </w:rPr>
        <w:br/>
        <w:t>Άτομο που πληροί τα απεικονιστικά διαγνωστικά κριτήρια</w:t>
      </w:r>
    </w:p>
    <w:p w:rsidR="009A3C27" w:rsidRPr="00525912" w:rsidRDefault="009A3C27" w:rsidP="00AB59D3">
      <w:pPr>
        <w:spacing w:before="100" w:beforeAutospacing="1" w:after="100" w:afterAutospacing="1" w:line="200" w:lineRule="exact"/>
        <w:jc w:val="both"/>
        <w:rPr>
          <w:rFonts w:ascii="Arial" w:eastAsia="Times New Roman" w:hAnsi="Arial" w:cs="Arial"/>
          <w:sz w:val="24"/>
          <w:szCs w:val="24"/>
          <w:lang w:eastAsia="el-GR"/>
        </w:rPr>
      </w:pPr>
      <w:r w:rsidRPr="00525912">
        <w:rPr>
          <w:rFonts w:ascii="Arial" w:eastAsia="Times New Roman" w:hAnsi="Arial" w:cs="Arial"/>
          <w:b/>
          <w:bCs/>
          <w:sz w:val="24"/>
          <w:szCs w:val="24"/>
          <w:lang w:eastAsia="el-GR"/>
        </w:rPr>
        <w:t>Επιβεβαιωμένο κρούσμα:</w:t>
      </w:r>
    </w:p>
    <w:p w:rsidR="009A3C27" w:rsidRPr="00525912" w:rsidRDefault="009A3C27" w:rsidP="00AB59D3">
      <w:pPr>
        <w:spacing w:before="100" w:beforeAutospacing="1" w:after="100" w:afterAutospacing="1" w:line="200" w:lineRule="exact"/>
        <w:jc w:val="both"/>
        <w:rPr>
          <w:rFonts w:ascii="Arial" w:eastAsia="Times New Roman" w:hAnsi="Arial" w:cs="Arial"/>
          <w:sz w:val="24"/>
          <w:szCs w:val="24"/>
          <w:lang w:eastAsia="el-GR"/>
        </w:rPr>
      </w:pPr>
      <w:r w:rsidRPr="00525912">
        <w:rPr>
          <w:rFonts w:ascii="Arial" w:eastAsia="Times New Roman" w:hAnsi="Arial" w:cs="Arial"/>
          <w:sz w:val="24"/>
          <w:szCs w:val="24"/>
          <w:lang w:eastAsia="el-GR"/>
        </w:rPr>
        <w:t>Άτομο που πληροί τα εργαστηριακά κριτήρια</w:t>
      </w:r>
    </w:p>
    <w:p w:rsidR="009A3C27" w:rsidRPr="00525912" w:rsidRDefault="009A3C27" w:rsidP="00AB59D3">
      <w:pPr>
        <w:spacing w:before="100" w:beforeAutospacing="1" w:after="100" w:afterAutospacing="1" w:line="200" w:lineRule="exact"/>
        <w:jc w:val="both"/>
        <w:rPr>
          <w:rFonts w:ascii="Arial" w:eastAsia="Times New Roman" w:hAnsi="Arial" w:cs="Arial"/>
          <w:sz w:val="24"/>
          <w:szCs w:val="24"/>
          <w:lang w:eastAsia="el-GR"/>
        </w:rPr>
      </w:pPr>
      <w:r w:rsidRPr="00525912">
        <w:rPr>
          <w:rFonts w:ascii="Arial" w:eastAsia="Times New Roman" w:hAnsi="Arial" w:cs="Arial"/>
          <w:iCs/>
          <w:sz w:val="24"/>
          <w:szCs w:val="24"/>
          <w:lang w:eastAsia="el-GR"/>
        </w:rPr>
        <w:t xml:space="preserve">[1] Επιπρόσθετα λιγότερο ειδικά συμπτώματα περιλαμβάνουν: κεφαλαλγία, </w:t>
      </w:r>
      <w:proofErr w:type="spellStart"/>
      <w:r w:rsidRPr="00525912">
        <w:rPr>
          <w:rFonts w:ascii="Arial" w:eastAsia="Times New Roman" w:hAnsi="Arial" w:cs="Arial"/>
          <w:iCs/>
          <w:sz w:val="24"/>
          <w:szCs w:val="24"/>
          <w:lang w:eastAsia="el-GR"/>
        </w:rPr>
        <w:t>φρίκια</w:t>
      </w:r>
      <w:proofErr w:type="spellEnd"/>
      <w:r w:rsidRPr="00525912">
        <w:rPr>
          <w:rFonts w:ascii="Arial" w:eastAsia="Times New Roman" w:hAnsi="Arial" w:cs="Arial"/>
          <w:iCs/>
          <w:sz w:val="24"/>
          <w:szCs w:val="24"/>
          <w:lang w:eastAsia="el-GR"/>
        </w:rPr>
        <w:t>, μυαλγίες, καταβολή, έμετο και διάρροια.</w:t>
      </w:r>
    </w:p>
    <w:p w:rsidR="009A3C27" w:rsidRPr="00525912" w:rsidRDefault="009A3C27" w:rsidP="00AB59D3">
      <w:pPr>
        <w:spacing w:before="100" w:beforeAutospacing="1" w:after="100" w:afterAutospacing="1" w:line="200" w:lineRule="exact"/>
        <w:jc w:val="both"/>
        <w:rPr>
          <w:rFonts w:ascii="Arial" w:eastAsia="Times New Roman" w:hAnsi="Arial" w:cs="Arial"/>
          <w:sz w:val="24"/>
          <w:szCs w:val="24"/>
          <w:lang w:eastAsia="el-GR"/>
        </w:rPr>
      </w:pPr>
      <w:r w:rsidRPr="00525912">
        <w:rPr>
          <w:rFonts w:ascii="Arial" w:eastAsia="Times New Roman" w:hAnsi="Arial" w:cs="Arial"/>
          <w:iCs/>
          <w:sz w:val="24"/>
          <w:szCs w:val="24"/>
          <w:lang w:eastAsia="el-GR"/>
        </w:rPr>
        <w:t xml:space="preserve">[2] Ως «επαφή» κρούσματος λοίμωξης COVID-19 ορίζεται άτομο που είχε ιστορικό επαφής με κρούσμα COVID-19 εντός χρονικού διαστήματος που κυμαίνεται από 48 ώρες πριν την έναρξη συμπτωμάτων του κρούσματος έως και 14 ημέρες μετά την έναρξη των συμπτωμάτων. Αν το κρούσμα COVID-19 δεν είχε συμπτώματα κατά τη διάγνωσή του, ως «επαφή» κρούσματος ορίζεται άτομο που είχε επαφή με το κρούσμα εντός χρονικού διαστήματος που κυμαίνεται από 48 ώρες πριν να ληφθεί το δείγμα το οποίο οδήγησε στην επιβεβαίωση του κρούσματος έως και 14 ημέρες μετά τη λήψη του δείγματος. Ο σχετιζόμενος με την έκθεση κίνδυνος λοίμωξης εξαρτάται από το επίπεδο </w:t>
      </w:r>
      <w:r w:rsidRPr="00525912">
        <w:rPr>
          <w:rFonts w:ascii="Arial" w:eastAsia="Times New Roman" w:hAnsi="Arial" w:cs="Arial"/>
          <w:iCs/>
          <w:sz w:val="24"/>
          <w:szCs w:val="24"/>
          <w:lang w:eastAsia="el-GR"/>
        </w:rPr>
        <w:lastRenderedPageBreak/>
        <w:t xml:space="preserve">έκθεσης, ο οποίος, με τη σειρά του, καθορίζει και την περαιτέρω διαχείριση των «επαφών» του κρούσματος. </w:t>
      </w:r>
    </w:p>
    <w:p w:rsidR="009A3C27" w:rsidRPr="00525912" w:rsidRDefault="009A3C27" w:rsidP="00AB59D3">
      <w:pPr>
        <w:spacing w:before="100" w:beforeAutospacing="1" w:after="100" w:afterAutospacing="1" w:line="200" w:lineRule="exact"/>
        <w:jc w:val="both"/>
        <w:rPr>
          <w:rFonts w:ascii="Arial" w:eastAsia="Times New Roman" w:hAnsi="Arial" w:cs="Arial"/>
          <w:sz w:val="24"/>
          <w:szCs w:val="24"/>
          <w:lang w:eastAsia="el-GR"/>
        </w:rPr>
      </w:pPr>
      <w:r w:rsidRPr="00525912">
        <w:rPr>
          <w:rFonts w:ascii="Arial" w:eastAsia="Times New Roman" w:hAnsi="Arial" w:cs="Arial"/>
          <w:iCs/>
          <w:sz w:val="24"/>
          <w:szCs w:val="24"/>
          <w:lang w:eastAsia="el-GR"/>
        </w:rPr>
        <w:t>Ανάλογα με το επίπεδο της έκθεσης, οι επαφές του κρούσματος κατηγοριοποιούνται σε:</w:t>
      </w:r>
    </w:p>
    <w:p w:rsidR="009A3C27" w:rsidRPr="00525912" w:rsidRDefault="009A3C27" w:rsidP="00AB59D3">
      <w:pPr>
        <w:numPr>
          <w:ilvl w:val="0"/>
          <w:numId w:val="3"/>
        </w:numPr>
        <w:spacing w:before="100" w:beforeAutospacing="1" w:after="100" w:afterAutospacing="1" w:line="200" w:lineRule="exact"/>
        <w:jc w:val="both"/>
        <w:rPr>
          <w:rFonts w:ascii="Arial" w:eastAsia="Times New Roman" w:hAnsi="Arial" w:cs="Arial"/>
          <w:sz w:val="24"/>
          <w:szCs w:val="24"/>
          <w:lang w:eastAsia="el-GR"/>
        </w:rPr>
      </w:pPr>
      <w:r w:rsidRPr="00525912">
        <w:rPr>
          <w:rFonts w:ascii="Arial" w:eastAsia="Times New Roman" w:hAnsi="Arial" w:cs="Arial"/>
          <w:b/>
          <w:bCs/>
          <w:iCs/>
          <w:sz w:val="24"/>
          <w:szCs w:val="24"/>
          <w:lang w:eastAsia="el-GR"/>
        </w:rPr>
        <w:t xml:space="preserve">Στενές επαφές (έκθεση υψηλού κινδύνου) </w:t>
      </w:r>
    </w:p>
    <w:p w:rsidR="009A3C27" w:rsidRPr="00525912" w:rsidRDefault="009A3C27" w:rsidP="00AB59D3">
      <w:pPr>
        <w:spacing w:before="100" w:beforeAutospacing="1" w:after="100" w:afterAutospacing="1" w:line="200" w:lineRule="exact"/>
        <w:jc w:val="both"/>
        <w:rPr>
          <w:rFonts w:ascii="Arial" w:eastAsia="Times New Roman" w:hAnsi="Arial" w:cs="Arial"/>
          <w:sz w:val="24"/>
          <w:szCs w:val="24"/>
          <w:lang w:eastAsia="el-GR"/>
        </w:rPr>
      </w:pPr>
      <w:r w:rsidRPr="00525912">
        <w:rPr>
          <w:rFonts w:ascii="Arial" w:eastAsia="Times New Roman" w:hAnsi="Arial" w:cs="Arial"/>
          <w:iCs/>
          <w:sz w:val="24"/>
          <w:szCs w:val="24"/>
          <w:lang w:eastAsia="el-GR"/>
        </w:rPr>
        <w:t>Ως στενή επαφή επιβεβαιωμένου κρούσματος λοίμωξης COVID-19 ορίζεται:</w:t>
      </w:r>
    </w:p>
    <w:p w:rsidR="009A3C27" w:rsidRPr="00525912" w:rsidRDefault="009A3C27" w:rsidP="00AB59D3">
      <w:pPr>
        <w:numPr>
          <w:ilvl w:val="0"/>
          <w:numId w:val="4"/>
        </w:numPr>
        <w:spacing w:before="100" w:beforeAutospacing="1" w:after="100" w:afterAutospacing="1" w:line="200" w:lineRule="exact"/>
        <w:jc w:val="both"/>
        <w:rPr>
          <w:rFonts w:ascii="Arial" w:eastAsia="Times New Roman" w:hAnsi="Arial" w:cs="Arial"/>
          <w:sz w:val="24"/>
          <w:szCs w:val="24"/>
          <w:lang w:eastAsia="el-GR"/>
        </w:rPr>
      </w:pPr>
      <w:r w:rsidRPr="00525912">
        <w:rPr>
          <w:rFonts w:ascii="Arial" w:eastAsia="Times New Roman" w:hAnsi="Arial" w:cs="Arial"/>
          <w:iCs/>
          <w:sz w:val="24"/>
          <w:szCs w:val="24"/>
          <w:lang w:eastAsia="el-GR"/>
        </w:rPr>
        <w:t>άτομο που είχε επαφή πρόσωπο με πρόσωπο με ασθενή με COVID-19 σε απόσταση &lt; 2 μέτρων και για ≥ 15 λεπτά</w:t>
      </w:r>
    </w:p>
    <w:p w:rsidR="009A3C27" w:rsidRPr="00525912" w:rsidRDefault="009A3C27" w:rsidP="00AB59D3">
      <w:pPr>
        <w:numPr>
          <w:ilvl w:val="0"/>
          <w:numId w:val="4"/>
        </w:numPr>
        <w:spacing w:before="100" w:beforeAutospacing="1" w:after="100" w:afterAutospacing="1" w:line="200" w:lineRule="exact"/>
        <w:jc w:val="both"/>
        <w:rPr>
          <w:rFonts w:ascii="Arial" w:eastAsia="Times New Roman" w:hAnsi="Arial" w:cs="Arial"/>
          <w:sz w:val="24"/>
          <w:szCs w:val="24"/>
          <w:lang w:eastAsia="el-GR"/>
        </w:rPr>
      </w:pPr>
      <w:r w:rsidRPr="00525912">
        <w:rPr>
          <w:rFonts w:ascii="Arial" w:eastAsia="Times New Roman" w:hAnsi="Arial" w:cs="Arial"/>
          <w:iCs/>
          <w:sz w:val="24"/>
          <w:szCs w:val="24"/>
          <w:lang w:eastAsia="el-GR"/>
        </w:rPr>
        <w:t xml:space="preserve">άτομο που είχε άμεση σωματική επαφή με ασθενή με COVID-19 </w:t>
      </w:r>
    </w:p>
    <w:p w:rsidR="009A3C27" w:rsidRPr="00525912" w:rsidRDefault="009A3C27" w:rsidP="00AB59D3">
      <w:pPr>
        <w:numPr>
          <w:ilvl w:val="0"/>
          <w:numId w:val="4"/>
        </w:numPr>
        <w:spacing w:before="100" w:beforeAutospacing="1" w:after="100" w:afterAutospacing="1" w:line="200" w:lineRule="exact"/>
        <w:jc w:val="both"/>
        <w:rPr>
          <w:rFonts w:ascii="Arial" w:eastAsia="Times New Roman" w:hAnsi="Arial" w:cs="Arial"/>
          <w:sz w:val="24"/>
          <w:szCs w:val="24"/>
          <w:lang w:eastAsia="el-GR"/>
        </w:rPr>
      </w:pPr>
      <w:r w:rsidRPr="00525912">
        <w:rPr>
          <w:rFonts w:ascii="Arial" w:eastAsia="Times New Roman" w:hAnsi="Arial" w:cs="Arial"/>
          <w:iCs/>
          <w:sz w:val="24"/>
          <w:szCs w:val="24"/>
          <w:lang w:eastAsia="el-GR"/>
        </w:rPr>
        <w:t xml:space="preserve">άτομο με απροφύλακτη επαφή με μολυσματικές εκκρίσεις ασθενή με COVID-19 </w:t>
      </w:r>
    </w:p>
    <w:p w:rsidR="009A3C27" w:rsidRPr="00525912" w:rsidRDefault="009A3C27" w:rsidP="00AB59D3">
      <w:pPr>
        <w:numPr>
          <w:ilvl w:val="0"/>
          <w:numId w:val="4"/>
        </w:numPr>
        <w:spacing w:before="100" w:beforeAutospacing="1" w:after="100" w:afterAutospacing="1" w:line="200" w:lineRule="exact"/>
        <w:jc w:val="both"/>
        <w:rPr>
          <w:rFonts w:ascii="Arial" w:eastAsia="Times New Roman" w:hAnsi="Arial" w:cs="Arial"/>
          <w:sz w:val="24"/>
          <w:szCs w:val="24"/>
          <w:lang w:eastAsia="el-GR"/>
        </w:rPr>
      </w:pPr>
      <w:r w:rsidRPr="00525912">
        <w:rPr>
          <w:rFonts w:ascii="Arial" w:eastAsia="Times New Roman" w:hAnsi="Arial" w:cs="Arial"/>
          <w:iCs/>
          <w:sz w:val="24"/>
          <w:szCs w:val="24"/>
          <w:lang w:eastAsia="el-GR"/>
        </w:rPr>
        <w:t>άτομο που παρέμεινε σε κλειστό χώρο (π.χ. οικία, αίθουσα διδασκαλίας ή συσκέψεων, χώρο αναμονής νοσοκομείου, κλπ.) με ασθενή με COVID-19 για περισσότερο από 15 λεπτά</w:t>
      </w:r>
    </w:p>
    <w:p w:rsidR="009A3C27" w:rsidRPr="00525912" w:rsidRDefault="009A3C27" w:rsidP="00AB59D3">
      <w:pPr>
        <w:numPr>
          <w:ilvl w:val="0"/>
          <w:numId w:val="4"/>
        </w:numPr>
        <w:spacing w:before="100" w:beforeAutospacing="1" w:after="100" w:afterAutospacing="1" w:line="200" w:lineRule="exact"/>
        <w:jc w:val="both"/>
        <w:rPr>
          <w:rFonts w:ascii="Arial" w:eastAsia="Times New Roman" w:hAnsi="Arial" w:cs="Arial"/>
          <w:sz w:val="24"/>
          <w:szCs w:val="24"/>
          <w:lang w:eastAsia="el-GR"/>
        </w:rPr>
      </w:pPr>
      <w:r w:rsidRPr="00525912">
        <w:rPr>
          <w:rFonts w:ascii="Arial" w:eastAsia="Times New Roman" w:hAnsi="Arial" w:cs="Arial"/>
          <w:iCs/>
          <w:sz w:val="24"/>
          <w:szCs w:val="24"/>
          <w:lang w:eastAsia="el-GR"/>
        </w:rPr>
        <w:t>συνταξιδιώτης στο ίδιο αεροσκάφος, ο οποίος καθόταν σε απόσταση δύο σειρών θέσεων (προς κάθε κατεύθυνση) από τον ασθενή με λοίμωξη COVID-19 , άτομα που ταξίδευαν μαζί ή φρόντισαν τον ασθενή και μέλη του πληρώματος που εξυπηρέτησαν το συγκεκριμένο τμήμα του αεροσκάφους όπου καθόταν ο ασθενής (επί ύπαρξης σοβαρών συμπτωμάτων ή μετακινήσεων του ασθενούς εντός του αεροσκάφους, που ενδέχεται να συνεπάγονται περισσότερο εκτεταμένη έκθεση, οι επιβάτες που κάθονταν στο ίδιο τμήμα του αεροσκάφους ή ακόμη και όλοι οι επιβάτες της πτήσης μπορεί να θεωρηθούν στενές επαφές)</w:t>
      </w:r>
    </w:p>
    <w:p w:rsidR="009A3C27" w:rsidRPr="00525912" w:rsidRDefault="009A3C27" w:rsidP="00AB59D3">
      <w:pPr>
        <w:numPr>
          <w:ilvl w:val="0"/>
          <w:numId w:val="4"/>
        </w:numPr>
        <w:spacing w:before="100" w:beforeAutospacing="1" w:after="100" w:afterAutospacing="1" w:line="200" w:lineRule="exact"/>
        <w:jc w:val="both"/>
        <w:rPr>
          <w:rFonts w:ascii="Arial" w:eastAsia="Times New Roman" w:hAnsi="Arial" w:cs="Arial"/>
          <w:sz w:val="24"/>
          <w:szCs w:val="24"/>
          <w:lang w:eastAsia="el-GR"/>
        </w:rPr>
      </w:pPr>
      <w:r w:rsidRPr="00525912">
        <w:rPr>
          <w:rFonts w:ascii="Arial" w:eastAsia="Times New Roman" w:hAnsi="Arial" w:cs="Arial"/>
          <w:iCs/>
          <w:sz w:val="24"/>
          <w:szCs w:val="24"/>
          <w:lang w:eastAsia="el-GR"/>
        </w:rPr>
        <w:t xml:space="preserve">επαγγελματίας υγείας ή άλλο άτομο που παρείχε άμεση φροντίδα σε ασθενή με COVID-19 ή εργαζόμενος σε εργαστήριο που χειρίστηκε κλινικό δείγμα ασθενούς με COVID-19, χωρίς λήψη ή επί αστοχίας των ενδεδειγμένων μέτρων ατομικής προστασίας. </w:t>
      </w:r>
    </w:p>
    <w:p w:rsidR="009A3C27" w:rsidRPr="00525912" w:rsidRDefault="009A3C27" w:rsidP="00AB59D3">
      <w:pPr>
        <w:numPr>
          <w:ilvl w:val="0"/>
          <w:numId w:val="5"/>
        </w:numPr>
        <w:spacing w:before="100" w:beforeAutospacing="1" w:after="100" w:afterAutospacing="1" w:line="200" w:lineRule="exact"/>
        <w:jc w:val="both"/>
        <w:rPr>
          <w:rFonts w:ascii="Arial" w:eastAsia="Times New Roman" w:hAnsi="Arial" w:cs="Arial"/>
          <w:sz w:val="24"/>
          <w:szCs w:val="24"/>
          <w:lang w:eastAsia="el-GR"/>
        </w:rPr>
      </w:pPr>
      <w:r w:rsidRPr="00525912">
        <w:rPr>
          <w:rFonts w:ascii="Arial" w:eastAsia="Times New Roman" w:hAnsi="Arial" w:cs="Arial"/>
          <w:b/>
          <w:bCs/>
          <w:iCs/>
          <w:sz w:val="24"/>
          <w:szCs w:val="24"/>
          <w:lang w:eastAsia="el-GR"/>
        </w:rPr>
        <w:t xml:space="preserve">Επαφές (έκθεση χαμηλού κινδύνου) </w:t>
      </w:r>
    </w:p>
    <w:p w:rsidR="009A3C27" w:rsidRPr="00525912" w:rsidRDefault="009A3C27" w:rsidP="00AB59D3">
      <w:pPr>
        <w:spacing w:before="100" w:beforeAutospacing="1" w:after="100" w:afterAutospacing="1" w:line="200" w:lineRule="exact"/>
        <w:jc w:val="both"/>
        <w:rPr>
          <w:rFonts w:ascii="Arial" w:eastAsia="Times New Roman" w:hAnsi="Arial" w:cs="Arial"/>
          <w:sz w:val="24"/>
          <w:szCs w:val="24"/>
          <w:lang w:eastAsia="el-GR"/>
        </w:rPr>
      </w:pPr>
      <w:r w:rsidRPr="00525912">
        <w:rPr>
          <w:rFonts w:ascii="Arial" w:eastAsia="Times New Roman" w:hAnsi="Arial" w:cs="Arial"/>
          <w:iCs/>
          <w:sz w:val="24"/>
          <w:szCs w:val="24"/>
          <w:lang w:eastAsia="el-GR"/>
        </w:rPr>
        <w:t xml:space="preserve">Ως επαφή επιβεβαιωμένου κρούσματος COVID-19 ορίζεται: </w:t>
      </w:r>
    </w:p>
    <w:p w:rsidR="009A3C27" w:rsidRPr="00525912" w:rsidRDefault="009A3C27" w:rsidP="00AB59D3">
      <w:pPr>
        <w:numPr>
          <w:ilvl w:val="0"/>
          <w:numId w:val="6"/>
        </w:numPr>
        <w:spacing w:before="100" w:beforeAutospacing="1" w:after="100" w:afterAutospacing="1" w:line="200" w:lineRule="exact"/>
        <w:jc w:val="both"/>
        <w:rPr>
          <w:rFonts w:ascii="Arial" w:eastAsia="Times New Roman" w:hAnsi="Arial" w:cs="Arial"/>
          <w:sz w:val="24"/>
          <w:szCs w:val="24"/>
          <w:lang w:eastAsia="el-GR"/>
        </w:rPr>
      </w:pPr>
      <w:r w:rsidRPr="00525912">
        <w:rPr>
          <w:rFonts w:ascii="Arial" w:eastAsia="Times New Roman" w:hAnsi="Arial" w:cs="Arial"/>
          <w:iCs/>
          <w:sz w:val="24"/>
          <w:szCs w:val="24"/>
          <w:lang w:eastAsia="el-GR"/>
        </w:rPr>
        <w:t xml:space="preserve">άτομο που είχε επαφή πρόσωπο με πρόσωπο με ασθενή με COVID-19 εντός 2 μέτρων για &lt; 15 λεπτά </w:t>
      </w:r>
    </w:p>
    <w:p w:rsidR="009A3C27" w:rsidRPr="00525912" w:rsidRDefault="009A3C27" w:rsidP="00AB59D3">
      <w:pPr>
        <w:numPr>
          <w:ilvl w:val="0"/>
          <w:numId w:val="6"/>
        </w:numPr>
        <w:spacing w:before="100" w:beforeAutospacing="1" w:after="100" w:afterAutospacing="1" w:line="200" w:lineRule="exact"/>
        <w:jc w:val="both"/>
        <w:rPr>
          <w:rFonts w:ascii="Arial" w:eastAsia="Times New Roman" w:hAnsi="Arial" w:cs="Arial"/>
          <w:sz w:val="24"/>
          <w:szCs w:val="24"/>
          <w:lang w:eastAsia="el-GR"/>
        </w:rPr>
      </w:pPr>
      <w:r w:rsidRPr="00525912">
        <w:rPr>
          <w:rFonts w:ascii="Arial" w:eastAsia="Times New Roman" w:hAnsi="Arial" w:cs="Arial"/>
          <w:iCs/>
          <w:sz w:val="24"/>
          <w:szCs w:val="24"/>
          <w:lang w:eastAsia="el-GR"/>
        </w:rPr>
        <w:t>άτομο που παρέμεινε σε κλειστό χώρο με τον ασθενή με COVID-19 για &lt; 15 λεπτά</w:t>
      </w:r>
    </w:p>
    <w:p w:rsidR="009A3C27" w:rsidRPr="00525912" w:rsidRDefault="009A3C27" w:rsidP="00AB59D3">
      <w:pPr>
        <w:numPr>
          <w:ilvl w:val="0"/>
          <w:numId w:val="6"/>
        </w:numPr>
        <w:spacing w:before="100" w:beforeAutospacing="1" w:after="100" w:afterAutospacing="1" w:line="200" w:lineRule="exact"/>
        <w:jc w:val="both"/>
        <w:rPr>
          <w:rFonts w:ascii="Arial" w:eastAsia="Times New Roman" w:hAnsi="Arial" w:cs="Arial"/>
          <w:sz w:val="24"/>
          <w:szCs w:val="24"/>
          <w:lang w:eastAsia="el-GR"/>
        </w:rPr>
      </w:pPr>
      <w:r w:rsidRPr="00525912">
        <w:rPr>
          <w:rFonts w:ascii="Arial" w:eastAsia="Times New Roman" w:hAnsi="Arial" w:cs="Arial"/>
          <w:iCs/>
          <w:sz w:val="24"/>
          <w:szCs w:val="24"/>
          <w:lang w:eastAsia="el-GR"/>
        </w:rPr>
        <w:t xml:space="preserve">άτομο που ταξίδεψε μαζί με τον ασθενή με COVID-19 σε οποιοδήποτε μεταφορικό μέσο (εξαιρουμένης της περίπτωσης ταξιδιού με αεροσκάφος που περιγράφεται παραπάνω για τις στενές επαφές-έκθεση υψηλού κινδύνου) </w:t>
      </w:r>
    </w:p>
    <w:p w:rsidR="009A3C27" w:rsidRPr="00525912" w:rsidRDefault="009A3C27" w:rsidP="00AB59D3">
      <w:pPr>
        <w:numPr>
          <w:ilvl w:val="0"/>
          <w:numId w:val="6"/>
        </w:numPr>
        <w:spacing w:before="100" w:beforeAutospacing="1" w:after="100" w:afterAutospacing="1" w:line="200" w:lineRule="exact"/>
        <w:jc w:val="both"/>
        <w:rPr>
          <w:rFonts w:ascii="Arial" w:eastAsia="Times New Roman" w:hAnsi="Arial" w:cs="Arial"/>
          <w:sz w:val="24"/>
          <w:szCs w:val="24"/>
          <w:lang w:eastAsia="el-GR"/>
        </w:rPr>
      </w:pPr>
      <w:r w:rsidRPr="00525912">
        <w:rPr>
          <w:rFonts w:ascii="Arial" w:eastAsia="Times New Roman" w:hAnsi="Arial" w:cs="Arial"/>
          <w:iCs/>
          <w:sz w:val="24"/>
          <w:szCs w:val="24"/>
          <w:lang w:eastAsia="el-GR"/>
        </w:rPr>
        <w:t xml:space="preserve">επαγγελματίας υγείας ή άλλο άτομο που παρείχε άμεση φροντίδα σε ασθενή με COVID-19 ή εργαζόμενος σε εργαστήριο που χειρίστηκε κλινικό δείγμα ασθενούς με COVID-19, με λήψη των ενδεδειγμένων μέτρων ατομικής προστασίας. </w:t>
      </w:r>
    </w:p>
    <w:p w:rsidR="009A3C27" w:rsidRPr="00525912" w:rsidRDefault="009A3C27" w:rsidP="00AB59D3">
      <w:pPr>
        <w:spacing w:before="100" w:beforeAutospacing="1" w:after="100" w:afterAutospacing="1" w:line="200" w:lineRule="exact"/>
        <w:jc w:val="both"/>
        <w:rPr>
          <w:rFonts w:ascii="Arial" w:eastAsia="Times New Roman" w:hAnsi="Arial" w:cs="Arial"/>
          <w:sz w:val="24"/>
          <w:szCs w:val="24"/>
          <w:lang w:eastAsia="el-GR"/>
        </w:rPr>
      </w:pPr>
      <w:r w:rsidRPr="00525912">
        <w:rPr>
          <w:rFonts w:ascii="Arial" w:eastAsia="Times New Roman" w:hAnsi="Arial" w:cs="Arial"/>
          <w:iCs/>
          <w:sz w:val="24"/>
          <w:szCs w:val="24"/>
          <w:lang w:eastAsia="el-GR"/>
        </w:rPr>
        <w:t>Μεγαλύτερη διάρκεια επαφής συνεπάγεται αυξημένο κίνδυνο μετάδοσης. Το όριο των 15 λεπτών έχει επιλεγεί αυθαίρετα για καθαρά πρακτικούς σκοπούς. Οι αρχές δημόσιας υγείας μπορεί, με βάση την εκτίμηση κινδύνου κατά περίπτωση, να εξετάσουν το ενδεχόμενο διεύρυνσης και παρακολούθησης των επαφών, έτσι ώστε αυτή να περιλάβει και άτομα που είχαν μικρότερη διάρκεια επαφής με τον ασθενή με COVID-19.</w:t>
      </w:r>
    </w:p>
    <w:p w:rsidR="009A3C27" w:rsidRPr="00525912" w:rsidRDefault="009A3C27" w:rsidP="00AB59D3">
      <w:pPr>
        <w:spacing w:before="100" w:beforeAutospacing="1" w:after="100" w:afterAutospacing="1" w:line="200" w:lineRule="exact"/>
        <w:jc w:val="both"/>
        <w:rPr>
          <w:rFonts w:ascii="Arial" w:eastAsia="Times New Roman" w:hAnsi="Arial" w:cs="Arial"/>
          <w:sz w:val="24"/>
          <w:szCs w:val="24"/>
          <w:lang w:eastAsia="el-GR"/>
        </w:rPr>
      </w:pPr>
      <w:r w:rsidRPr="00525912">
        <w:rPr>
          <w:rFonts w:ascii="Arial" w:eastAsia="Times New Roman" w:hAnsi="Arial" w:cs="Arial"/>
          <w:iCs/>
          <w:sz w:val="24"/>
          <w:szCs w:val="24"/>
          <w:lang w:eastAsia="el-GR"/>
        </w:rPr>
        <w:t>Ειδικά για τους επαγγελματίες υγείας επισημαίνεται ότι η μερική λήψη των ενδεδειγμένων μέτρων ατομικής προστασίας μπορεί να αυξήσει την έκθεση των επαγγελματιών υγείας και συνεπώς την αύξηση του κινδύνου.</w:t>
      </w:r>
    </w:p>
    <w:p w:rsidR="003E5689" w:rsidRPr="00525912" w:rsidRDefault="00120DF8" w:rsidP="00AB59D3">
      <w:pPr>
        <w:spacing w:after="0" w:line="200" w:lineRule="exact"/>
        <w:jc w:val="both"/>
        <w:rPr>
          <w:rFonts w:ascii="Arial" w:eastAsia="Times New Roman" w:hAnsi="Arial" w:cs="Arial"/>
          <w:sz w:val="24"/>
          <w:szCs w:val="24"/>
          <w:lang w:eastAsia="el-GR"/>
        </w:rPr>
      </w:pPr>
      <w:hyperlink r:id="rId6" w:history="1">
        <w:r w:rsidR="003E5689" w:rsidRPr="00525912">
          <w:rPr>
            <w:rStyle w:val="-"/>
            <w:rFonts w:ascii="Arial" w:eastAsia="Times New Roman" w:hAnsi="Arial" w:cs="Arial"/>
            <w:sz w:val="24"/>
            <w:szCs w:val="24"/>
            <w:lang w:val="en-US" w:eastAsia="el-GR"/>
          </w:rPr>
          <w:t>https</w:t>
        </w:r>
        <w:r w:rsidR="003E5689" w:rsidRPr="00525912">
          <w:rPr>
            <w:rStyle w:val="-"/>
            <w:rFonts w:ascii="Arial" w:eastAsia="Times New Roman" w:hAnsi="Arial" w:cs="Arial"/>
            <w:sz w:val="24"/>
            <w:szCs w:val="24"/>
            <w:lang w:eastAsia="el-GR"/>
          </w:rPr>
          <w:t>://</w:t>
        </w:r>
        <w:proofErr w:type="spellStart"/>
        <w:r w:rsidR="003E5689" w:rsidRPr="00525912">
          <w:rPr>
            <w:rStyle w:val="-"/>
            <w:rFonts w:ascii="Arial" w:eastAsia="Times New Roman" w:hAnsi="Arial" w:cs="Arial"/>
            <w:sz w:val="24"/>
            <w:szCs w:val="24"/>
            <w:lang w:val="en-US" w:eastAsia="el-GR"/>
          </w:rPr>
          <w:t>eody</w:t>
        </w:r>
        <w:proofErr w:type="spellEnd"/>
        <w:r w:rsidR="003E5689" w:rsidRPr="00525912">
          <w:rPr>
            <w:rStyle w:val="-"/>
            <w:rFonts w:ascii="Arial" w:eastAsia="Times New Roman" w:hAnsi="Arial" w:cs="Arial"/>
            <w:sz w:val="24"/>
            <w:szCs w:val="24"/>
            <w:lang w:eastAsia="el-GR"/>
          </w:rPr>
          <w:t>.</w:t>
        </w:r>
        <w:proofErr w:type="spellStart"/>
        <w:r w:rsidR="003E5689" w:rsidRPr="00525912">
          <w:rPr>
            <w:rStyle w:val="-"/>
            <w:rFonts w:ascii="Arial" w:eastAsia="Times New Roman" w:hAnsi="Arial" w:cs="Arial"/>
            <w:sz w:val="24"/>
            <w:szCs w:val="24"/>
            <w:lang w:val="en-US" w:eastAsia="el-GR"/>
          </w:rPr>
          <w:t>gov</w:t>
        </w:r>
        <w:proofErr w:type="spellEnd"/>
        <w:r w:rsidR="003E5689" w:rsidRPr="00525912">
          <w:rPr>
            <w:rStyle w:val="-"/>
            <w:rFonts w:ascii="Arial" w:eastAsia="Times New Roman" w:hAnsi="Arial" w:cs="Arial"/>
            <w:sz w:val="24"/>
            <w:szCs w:val="24"/>
            <w:lang w:eastAsia="el-GR"/>
          </w:rPr>
          <w:t>.</w:t>
        </w:r>
        <w:proofErr w:type="spellStart"/>
        <w:r w:rsidR="003E5689" w:rsidRPr="00525912">
          <w:rPr>
            <w:rStyle w:val="-"/>
            <w:rFonts w:ascii="Arial" w:eastAsia="Times New Roman" w:hAnsi="Arial" w:cs="Arial"/>
            <w:sz w:val="24"/>
            <w:szCs w:val="24"/>
            <w:lang w:val="en-US" w:eastAsia="el-GR"/>
          </w:rPr>
          <w:t>gr</w:t>
        </w:r>
        <w:proofErr w:type="spellEnd"/>
        <w:r w:rsidR="003E5689" w:rsidRPr="00525912">
          <w:rPr>
            <w:rStyle w:val="-"/>
            <w:rFonts w:ascii="Arial" w:eastAsia="Times New Roman" w:hAnsi="Arial" w:cs="Arial"/>
            <w:sz w:val="24"/>
            <w:szCs w:val="24"/>
            <w:lang w:eastAsia="el-GR"/>
          </w:rPr>
          <w:t>/</w:t>
        </w:r>
        <w:proofErr w:type="spellStart"/>
        <w:r w:rsidR="003E5689" w:rsidRPr="00525912">
          <w:rPr>
            <w:rStyle w:val="-"/>
            <w:rFonts w:ascii="Arial" w:eastAsia="Times New Roman" w:hAnsi="Arial" w:cs="Arial"/>
            <w:sz w:val="24"/>
            <w:szCs w:val="24"/>
            <w:lang w:val="en-US" w:eastAsia="el-GR"/>
          </w:rPr>
          <w:t>orismoi</w:t>
        </w:r>
        <w:proofErr w:type="spellEnd"/>
        <w:r w:rsidR="003E5689" w:rsidRPr="00525912">
          <w:rPr>
            <w:rStyle w:val="-"/>
            <w:rFonts w:ascii="Arial" w:eastAsia="Times New Roman" w:hAnsi="Arial" w:cs="Arial"/>
            <w:sz w:val="24"/>
            <w:szCs w:val="24"/>
            <w:lang w:eastAsia="el-GR"/>
          </w:rPr>
          <w:t>-</w:t>
        </w:r>
        <w:proofErr w:type="spellStart"/>
        <w:r w:rsidR="003E5689" w:rsidRPr="00525912">
          <w:rPr>
            <w:rStyle w:val="-"/>
            <w:rFonts w:ascii="Arial" w:eastAsia="Times New Roman" w:hAnsi="Arial" w:cs="Arial"/>
            <w:sz w:val="24"/>
            <w:szCs w:val="24"/>
            <w:lang w:val="en-US" w:eastAsia="el-GR"/>
          </w:rPr>
          <w:t>kroysmatos</w:t>
        </w:r>
        <w:proofErr w:type="spellEnd"/>
        <w:r w:rsidR="003E5689" w:rsidRPr="00525912">
          <w:rPr>
            <w:rStyle w:val="-"/>
            <w:rFonts w:ascii="Arial" w:eastAsia="Times New Roman" w:hAnsi="Arial" w:cs="Arial"/>
            <w:sz w:val="24"/>
            <w:szCs w:val="24"/>
            <w:lang w:eastAsia="el-GR"/>
          </w:rPr>
          <w:t>-</w:t>
        </w:r>
        <w:proofErr w:type="spellStart"/>
        <w:r w:rsidR="003E5689" w:rsidRPr="00525912">
          <w:rPr>
            <w:rStyle w:val="-"/>
            <w:rFonts w:ascii="Arial" w:eastAsia="Times New Roman" w:hAnsi="Arial" w:cs="Arial"/>
            <w:sz w:val="24"/>
            <w:szCs w:val="24"/>
            <w:lang w:val="en-US" w:eastAsia="el-GR"/>
          </w:rPr>
          <w:t>covid</w:t>
        </w:r>
        <w:proofErr w:type="spellEnd"/>
        <w:r w:rsidR="003E5689" w:rsidRPr="00525912">
          <w:rPr>
            <w:rStyle w:val="-"/>
            <w:rFonts w:ascii="Arial" w:eastAsia="Times New Roman" w:hAnsi="Arial" w:cs="Arial"/>
            <w:sz w:val="24"/>
            <w:szCs w:val="24"/>
            <w:lang w:eastAsia="el-GR"/>
          </w:rPr>
          <w:t>-19-</w:t>
        </w:r>
        <w:proofErr w:type="spellStart"/>
        <w:r w:rsidR="003E5689" w:rsidRPr="00525912">
          <w:rPr>
            <w:rStyle w:val="-"/>
            <w:rFonts w:ascii="Arial" w:eastAsia="Times New Roman" w:hAnsi="Arial" w:cs="Arial"/>
            <w:sz w:val="24"/>
            <w:szCs w:val="24"/>
            <w:lang w:val="en-US" w:eastAsia="el-GR"/>
          </w:rPr>
          <w:t>kai</w:t>
        </w:r>
        <w:proofErr w:type="spellEnd"/>
        <w:r w:rsidR="003E5689" w:rsidRPr="00525912">
          <w:rPr>
            <w:rStyle w:val="-"/>
            <w:rFonts w:ascii="Arial" w:eastAsia="Times New Roman" w:hAnsi="Arial" w:cs="Arial"/>
            <w:sz w:val="24"/>
            <w:szCs w:val="24"/>
            <w:lang w:eastAsia="el-GR"/>
          </w:rPr>
          <w:t>-</w:t>
        </w:r>
        <w:proofErr w:type="spellStart"/>
        <w:r w:rsidR="003E5689" w:rsidRPr="00525912">
          <w:rPr>
            <w:rStyle w:val="-"/>
            <w:rFonts w:ascii="Arial" w:eastAsia="Times New Roman" w:hAnsi="Arial" w:cs="Arial"/>
            <w:sz w:val="24"/>
            <w:szCs w:val="24"/>
            <w:lang w:val="en-US" w:eastAsia="el-GR"/>
          </w:rPr>
          <w:t>epafon</w:t>
        </w:r>
        <w:proofErr w:type="spellEnd"/>
        <w:r w:rsidR="003E5689" w:rsidRPr="00525912">
          <w:rPr>
            <w:rStyle w:val="-"/>
            <w:rFonts w:ascii="Arial" w:eastAsia="Times New Roman" w:hAnsi="Arial" w:cs="Arial"/>
            <w:sz w:val="24"/>
            <w:szCs w:val="24"/>
            <w:lang w:eastAsia="el-GR"/>
          </w:rPr>
          <w:t>-</w:t>
        </w:r>
        <w:proofErr w:type="spellStart"/>
        <w:r w:rsidR="003E5689" w:rsidRPr="00525912">
          <w:rPr>
            <w:rStyle w:val="-"/>
            <w:rFonts w:ascii="Arial" w:eastAsia="Times New Roman" w:hAnsi="Arial" w:cs="Arial"/>
            <w:sz w:val="24"/>
            <w:szCs w:val="24"/>
            <w:lang w:val="en-US" w:eastAsia="el-GR"/>
          </w:rPr>
          <w:t>kroysmatos</w:t>
        </w:r>
        <w:proofErr w:type="spellEnd"/>
        <w:r w:rsidR="003E5689" w:rsidRPr="00525912">
          <w:rPr>
            <w:rStyle w:val="-"/>
            <w:rFonts w:ascii="Arial" w:eastAsia="Times New Roman" w:hAnsi="Arial" w:cs="Arial"/>
            <w:sz w:val="24"/>
            <w:szCs w:val="24"/>
            <w:lang w:eastAsia="el-GR"/>
          </w:rPr>
          <w:t>-</w:t>
        </w:r>
        <w:proofErr w:type="spellStart"/>
        <w:r w:rsidR="003E5689" w:rsidRPr="00525912">
          <w:rPr>
            <w:rStyle w:val="-"/>
            <w:rFonts w:ascii="Arial" w:eastAsia="Times New Roman" w:hAnsi="Arial" w:cs="Arial"/>
            <w:sz w:val="24"/>
            <w:szCs w:val="24"/>
            <w:lang w:val="en-US" w:eastAsia="el-GR"/>
          </w:rPr>
          <w:t>covid</w:t>
        </w:r>
        <w:proofErr w:type="spellEnd"/>
        <w:r w:rsidR="003E5689" w:rsidRPr="00525912">
          <w:rPr>
            <w:rStyle w:val="-"/>
            <w:rFonts w:ascii="Arial" w:eastAsia="Times New Roman" w:hAnsi="Arial" w:cs="Arial"/>
            <w:sz w:val="24"/>
            <w:szCs w:val="24"/>
            <w:lang w:eastAsia="el-GR"/>
          </w:rPr>
          <w:t>-19/</w:t>
        </w:r>
      </w:hyperlink>
    </w:p>
    <w:p w:rsidR="009A3C27" w:rsidRPr="00525912" w:rsidRDefault="009A3C27" w:rsidP="00AB59D3">
      <w:pPr>
        <w:spacing w:before="100" w:beforeAutospacing="1" w:after="100" w:afterAutospacing="1" w:line="200" w:lineRule="exact"/>
        <w:jc w:val="both"/>
        <w:rPr>
          <w:rFonts w:ascii="Arial" w:eastAsia="Times New Roman" w:hAnsi="Arial" w:cs="Arial"/>
          <w:sz w:val="24"/>
          <w:szCs w:val="24"/>
          <w:lang w:val="en-US" w:eastAsia="el-GR"/>
        </w:rPr>
      </w:pPr>
      <w:r w:rsidRPr="00525912">
        <w:rPr>
          <w:rFonts w:ascii="Arial" w:eastAsia="Times New Roman" w:hAnsi="Arial" w:cs="Arial"/>
          <w:sz w:val="24"/>
          <w:szCs w:val="24"/>
          <w:lang w:eastAsia="el-GR"/>
        </w:rPr>
        <w:t xml:space="preserve">Πηγή: </w:t>
      </w:r>
      <w:hyperlink r:id="rId7" w:history="1">
        <w:r w:rsidRPr="00525912">
          <w:rPr>
            <w:rFonts w:ascii="Arial" w:eastAsia="Times New Roman" w:hAnsi="Arial" w:cs="Arial"/>
            <w:b/>
            <w:bCs/>
            <w:color w:val="0000FF"/>
            <w:sz w:val="24"/>
            <w:szCs w:val="24"/>
            <w:u w:val="single"/>
            <w:lang w:eastAsia="el-GR"/>
          </w:rPr>
          <w:t>ECDC</w:t>
        </w:r>
      </w:hyperlink>
      <w:r w:rsidR="00462954" w:rsidRPr="00525912">
        <w:rPr>
          <w:rFonts w:ascii="Arial" w:eastAsia="Times New Roman" w:hAnsi="Arial" w:cs="Arial"/>
          <w:sz w:val="24"/>
          <w:szCs w:val="24"/>
          <w:lang w:val="en-US" w:eastAsia="el-GR"/>
        </w:rPr>
        <w:t xml:space="preserve">    </w:t>
      </w:r>
    </w:p>
    <w:sectPr w:rsidR="009A3C27" w:rsidRPr="00525912" w:rsidSect="005E6887">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80000000" w:usb2="00000008" w:usb3="00000000" w:csb0="000001FF"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Tahoma">
    <w:panose1 w:val="020B0604030504040204"/>
    <w:charset w:val="A1"/>
    <w:family w:val="swiss"/>
    <w:pitch w:val="variable"/>
    <w:sig w:usb0="61002A87" w:usb1="80000000" w:usb2="00000008" w:usb3="00000000" w:csb0="000101FF" w:csb1="00000000"/>
  </w:font>
  <w:font w:name="Arial">
    <w:panose1 w:val="020B0604020202020204"/>
    <w:charset w:val="A1"/>
    <w:family w:val="swiss"/>
    <w:pitch w:val="variable"/>
    <w:sig w:usb0="20002A87" w:usb1="80000000" w:usb2="00000008" w:usb3="00000000" w:csb0="000001FF" w:csb1="00000000"/>
  </w:font>
  <w:font w:name="Cambria">
    <w:panose1 w:val="02040503050406030204"/>
    <w:charset w:val="A1"/>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18377E"/>
    <w:multiLevelType w:val="multilevel"/>
    <w:tmpl w:val="51D83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F7356A"/>
    <w:multiLevelType w:val="multilevel"/>
    <w:tmpl w:val="AC1E895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D803A14"/>
    <w:multiLevelType w:val="multilevel"/>
    <w:tmpl w:val="A4640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6F2150B"/>
    <w:multiLevelType w:val="multilevel"/>
    <w:tmpl w:val="18BC3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B5D6370"/>
    <w:multiLevelType w:val="multilevel"/>
    <w:tmpl w:val="115E9C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17D3B99"/>
    <w:multiLevelType w:val="multilevel"/>
    <w:tmpl w:val="437A0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4"/>
  </w:num>
  <w:num w:numId="4">
    <w:abstractNumId w:val="3"/>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9A3C27"/>
    <w:rsid w:val="000C4170"/>
    <w:rsid w:val="00120DF8"/>
    <w:rsid w:val="0029542E"/>
    <w:rsid w:val="002D1840"/>
    <w:rsid w:val="00391184"/>
    <w:rsid w:val="003E5689"/>
    <w:rsid w:val="004320DA"/>
    <w:rsid w:val="00462954"/>
    <w:rsid w:val="00525912"/>
    <w:rsid w:val="005E6887"/>
    <w:rsid w:val="00692734"/>
    <w:rsid w:val="006C3667"/>
    <w:rsid w:val="00747EFB"/>
    <w:rsid w:val="00925FA8"/>
    <w:rsid w:val="009A3C27"/>
    <w:rsid w:val="00AB59D3"/>
    <w:rsid w:val="00BA2B13"/>
    <w:rsid w:val="00C96DDE"/>
    <w:rsid w:val="00D84DF1"/>
    <w:rsid w:val="00E011E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6887"/>
  </w:style>
  <w:style w:type="paragraph" w:styleId="1">
    <w:name w:val="heading 1"/>
    <w:basedOn w:val="a"/>
    <w:link w:val="1Char"/>
    <w:uiPriority w:val="9"/>
    <w:qFormat/>
    <w:rsid w:val="009A3C2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9A3C27"/>
    <w:rPr>
      <w:rFonts w:ascii="Times New Roman" w:eastAsia="Times New Roman" w:hAnsi="Times New Roman" w:cs="Times New Roman"/>
      <w:b/>
      <w:bCs/>
      <w:kern w:val="36"/>
      <w:sz w:val="48"/>
      <w:szCs w:val="48"/>
      <w:lang w:eastAsia="el-GR"/>
    </w:rPr>
  </w:style>
  <w:style w:type="paragraph" w:styleId="Web">
    <w:name w:val="Normal (Web)"/>
    <w:basedOn w:val="a"/>
    <w:uiPriority w:val="99"/>
    <w:semiHidden/>
    <w:unhideWhenUsed/>
    <w:rsid w:val="009A3C27"/>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9A3C27"/>
    <w:rPr>
      <w:b/>
      <w:bCs/>
    </w:rPr>
  </w:style>
  <w:style w:type="character" w:styleId="a4">
    <w:name w:val="Emphasis"/>
    <w:basedOn w:val="a0"/>
    <w:uiPriority w:val="20"/>
    <w:qFormat/>
    <w:rsid w:val="009A3C27"/>
    <w:rPr>
      <w:i/>
      <w:iCs/>
    </w:rPr>
  </w:style>
  <w:style w:type="character" w:styleId="-">
    <w:name w:val="Hyperlink"/>
    <w:basedOn w:val="a0"/>
    <w:uiPriority w:val="99"/>
    <w:unhideWhenUsed/>
    <w:rsid w:val="009A3C27"/>
    <w:rPr>
      <w:color w:val="0000FF"/>
      <w:u w:val="single"/>
    </w:rPr>
  </w:style>
  <w:style w:type="character" w:customStyle="1" w:styleId="line">
    <w:name w:val="line"/>
    <w:basedOn w:val="a0"/>
    <w:rsid w:val="009A3C27"/>
  </w:style>
  <w:style w:type="paragraph" w:styleId="a5">
    <w:name w:val="Balloon Text"/>
    <w:basedOn w:val="a"/>
    <w:link w:val="Char"/>
    <w:uiPriority w:val="99"/>
    <w:semiHidden/>
    <w:unhideWhenUsed/>
    <w:rsid w:val="0029542E"/>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29542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62899680">
      <w:bodyDiv w:val="1"/>
      <w:marLeft w:val="0"/>
      <w:marRight w:val="0"/>
      <w:marTop w:val="0"/>
      <w:marBottom w:val="0"/>
      <w:divBdr>
        <w:top w:val="none" w:sz="0" w:space="0" w:color="auto"/>
        <w:left w:val="none" w:sz="0" w:space="0" w:color="auto"/>
        <w:bottom w:val="none" w:sz="0" w:space="0" w:color="auto"/>
        <w:right w:val="none" w:sz="0" w:space="0" w:color="auto"/>
      </w:divBdr>
      <w:divsChild>
        <w:div w:id="1439644834">
          <w:marLeft w:val="0"/>
          <w:marRight w:val="0"/>
          <w:marTop w:val="0"/>
          <w:marBottom w:val="0"/>
          <w:divBdr>
            <w:top w:val="none" w:sz="0" w:space="0" w:color="auto"/>
            <w:left w:val="none" w:sz="0" w:space="0" w:color="auto"/>
            <w:bottom w:val="none" w:sz="0" w:space="0" w:color="auto"/>
            <w:right w:val="none" w:sz="0" w:space="0" w:color="auto"/>
          </w:divBdr>
          <w:divsChild>
            <w:div w:id="803153809">
              <w:marLeft w:val="0"/>
              <w:marRight w:val="0"/>
              <w:marTop w:val="0"/>
              <w:marBottom w:val="0"/>
              <w:divBdr>
                <w:top w:val="none" w:sz="0" w:space="0" w:color="auto"/>
                <w:left w:val="none" w:sz="0" w:space="0" w:color="auto"/>
                <w:bottom w:val="none" w:sz="0" w:space="0" w:color="auto"/>
                <w:right w:val="none" w:sz="0" w:space="0" w:color="auto"/>
              </w:divBdr>
            </w:div>
            <w:div w:id="182742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362058">
      <w:bodyDiv w:val="1"/>
      <w:marLeft w:val="0"/>
      <w:marRight w:val="0"/>
      <w:marTop w:val="0"/>
      <w:marBottom w:val="0"/>
      <w:divBdr>
        <w:top w:val="none" w:sz="0" w:space="0" w:color="auto"/>
        <w:left w:val="none" w:sz="0" w:space="0" w:color="auto"/>
        <w:bottom w:val="none" w:sz="0" w:space="0" w:color="auto"/>
        <w:right w:val="none" w:sz="0" w:space="0" w:color="auto"/>
      </w:divBdr>
      <w:divsChild>
        <w:div w:id="1321618114">
          <w:marLeft w:val="0"/>
          <w:marRight w:val="0"/>
          <w:marTop w:val="0"/>
          <w:marBottom w:val="0"/>
          <w:divBdr>
            <w:top w:val="none" w:sz="0" w:space="0" w:color="auto"/>
            <w:left w:val="none" w:sz="0" w:space="0" w:color="auto"/>
            <w:bottom w:val="none" w:sz="0" w:space="0" w:color="auto"/>
            <w:right w:val="none" w:sz="0" w:space="0" w:color="auto"/>
          </w:divBdr>
        </w:div>
        <w:div w:id="1297877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ecdc.europa.eu/e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eody.gov.gr/orismoi-kroysmatos-covid-19-kai-epafon-kroysmatos-covid-19/"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706E3A-FBE4-4C3D-BD26-457E0E89FE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771</Words>
  <Characters>4164</Characters>
  <Application>Microsoft Office Word</Application>
  <DocSecurity>0</DocSecurity>
  <Lines>34</Lines>
  <Paragraphs>9</Paragraphs>
  <ScaleCrop>false</ScaleCrop>
  <HeadingPairs>
    <vt:vector size="2" baseType="variant">
      <vt:variant>
        <vt:lpstr>Τίτλος</vt:lpstr>
      </vt:variant>
      <vt:variant>
        <vt:i4>1</vt:i4>
      </vt:variant>
    </vt:vector>
  </HeadingPairs>
  <TitlesOfParts>
    <vt:vector size="1" baseType="lpstr">
      <vt:lpstr/>
    </vt:vector>
  </TitlesOfParts>
  <Company>admin</Company>
  <LinksUpToDate>false</LinksUpToDate>
  <CharactersWithSpaces>4926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mik6</dc:creator>
  <cp:keywords/>
  <dc:description/>
  <cp:lastModifiedBy>mik6</cp:lastModifiedBy>
  <cp:revision>17</cp:revision>
  <cp:lastPrinted>2020-08-25T08:46:00Z</cp:lastPrinted>
  <dcterms:created xsi:type="dcterms:W3CDTF">2020-08-25T08:02:00Z</dcterms:created>
  <dcterms:modified xsi:type="dcterms:W3CDTF">2020-08-25T08:50:00Z</dcterms:modified>
</cp:coreProperties>
</file>